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CB1192">
        <w:rPr>
          <w:sz w:val="28"/>
          <w:szCs w:val="28"/>
        </w:rPr>
        <w:t xml:space="preserve">) </w:t>
      </w:r>
    </w:p>
    <w:p w:rsidR="00AD7274" w:rsidRPr="00AD7274" w:rsidRDefault="00AD7274" w:rsidP="009E5BB1">
      <w:pPr>
        <w:rPr>
          <w:sz w:val="28"/>
          <w:szCs w:val="28"/>
        </w:rPr>
      </w:pPr>
      <w:bookmarkStart w:id="0" w:name="_GoBack"/>
      <w:bookmarkEnd w:id="0"/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информационной открытости деятельности ДОО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5. 03.2021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8. 03.2021</w:t>
            </w:r>
          </w:p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lastRenderedPageBreak/>
              <w:t>плану) и материалов одного из 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12.03.2021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16.03.2021</w:t>
            </w:r>
          </w:p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19.03.2021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C80E20" w:rsidRPr="000D4CC1">
              <w:rPr>
                <w:b/>
              </w:rPr>
              <w:t>Изучение документации ДОО: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 xml:space="preserve">Знакомство с годовым планом работы ДОО.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 xml:space="preserve">овной образовательной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F92495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ДОО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C80E20" w:rsidRPr="00593764">
              <w:t xml:space="preserve"> взаимодействия с ОО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работе  воспитателя</w:t>
            </w:r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 w:rsidR="000A1302">
              <w:t>.</w:t>
            </w:r>
            <w:r w:rsidRPr="00140542">
              <w:t xml:space="preserve">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календарно-тематического  планирования</w:t>
            </w:r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с </w:t>
            </w:r>
            <w:r w:rsidR="00675675">
              <w:t xml:space="preserve"> </w:t>
            </w:r>
            <w:r w:rsidR="00140542">
              <w:t>учетом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140542" w:rsidRPr="00BD3E84">
        <w:rPr>
          <w:b/>
          <w:bCs/>
          <w:u w:val="single"/>
        </w:rPr>
        <w:t>Изучение документации ДОО: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27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>2.Какие темы и как Вы их используете  в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>2.Функции и виды педагогического  совета?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1.Какими качествами руководителя должен  обладать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является ведущей формой  методической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lastRenderedPageBreak/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3ACD" wp14:editId="6D266BE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130810</wp:posOffset>
                      </wp:positionV>
                      <wp:extent cx="46482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pPr>
                                    <w:pStyle w:val="a9"/>
                                    <w:shd w:val="clear" w:color="auto" w:fill="auto"/>
                                    <w:spacing w:befor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Тема: «Проектная деятельность в ДОУ»</w:t>
                                  </w:r>
                                </w:p>
                                <w:p w:rsidR="00C61210" w:rsidRDefault="00C61210" w:rsidP="00512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D23ACD" id="Прямоугольник 1" o:spid="_x0000_s1026" style="position:absolute;margin-left:34.95pt;margin-top:10.3pt;width:3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" fillcolor="white [3201]" strokecolor="#002060" strokeweight="2pt">
                      <v:textbox>
                        <w:txbxContent>
                          <w:p w:rsidR="00C61210" w:rsidRDefault="00C61210" w:rsidP="005125CE">
                            <w:pPr>
                              <w:pStyle w:val="a9"/>
                              <w:shd w:val="clear" w:color="auto" w:fill="auto"/>
                              <w:spacing w:befor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Тема: «Проектная деятельность в ДОУ»</w:t>
                            </w:r>
                          </w:p>
                          <w:p w:rsidR="00C61210" w:rsidRDefault="00C61210" w:rsidP="00512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895E7FE" wp14:editId="69F1CA5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20955</wp:posOffset>
                  </wp:positionV>
                  <wp:extent cx="1836420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286" y="21212"/>
                      <wp:lineTo x="212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1D46" wp14:editId="30B0DA2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26035</wp:posOffset>
                      </wp:positionV>
                      <wp:extent cx="528955" cy="760730"/>
                      <wp:effectExtent l="114300" t="0" r="42545" b="203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7326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2D54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130.8pt;margin-top:2.05pt;width:41.65pt;height:59.9pt;rotation:-923257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" adj="14090" fillcolor="#7030a0" strokecolor="#002060" strokeweight="2pt"/>
                  </w:pict>
                </mc:Fallback>
              </mc:AlternateContent>
            </w: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28C7A" wp14:editId="652407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132715</wp:posOffset>
                      </wp:positionV>
                      <wp:extent cx="1666875" cy="12858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Pr="00A82DC5" w:rsidRDefault="00C61210" w:rsidP="005125C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Форма проведения: «Деловая  игра»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4928C7A" id="Овал 2" o:spid="_x0000_s1027" style="position:absolute;margin-left:16.35pt;margin-top:10.45pt;width:13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" fillcolor="#7030a0" strokecolor="#002060" strokeweight="2pt">
                      <v:textbox>
                        <w:txbxContent>
                          <w:p w:rsidR="00C61210" w:rsidRPr="00A82DC5" w:rsidRDefault="00C61210" w:rsidP="005125C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Форма проведения: «</w:t>
                            </w:r>
                            <w:proofErr w:type="gramStart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Деловая  игра</w:t>
                            </w:r>
                            <w:proofErr w:type="gramEnd"/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42C7" wp14:editId="095DA72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-1270</wp:posOffset>
                      </wp:positionV>
                      <wp:extent cx="528955" cy="760730"/>
                      <wp:effectExtent l="38100" t="19050" r="11874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64464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0861FB" id="Стрелка вниз 8" o:spid="_x0000_s1026" type="#_x0000_t67" style="position:absolute;margin-left:148pt;margin-top:-.1pt;width:41.65pt;height:59.9pt;rotation:26918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" adj="14090" fillcolor="#7030a0" strokecolor="#002060" strokeweight="2pt"/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37636" wp14:editId="793AE209">
                      <wp:simplePos x="0" y="0"/>
                      <wp:positionH relativeFrom="column">
                        <wp:posOffset>3494819</wp:posOffset>
                      </wp:positionH>
                      <wp:positionV relativeFrom="paragraph">
                        <wp:posOffset>78106</wp:posOffset>
                      </wp:positionV>
                      <wp:extent cx="977900" cy="484505"/>
                      <wp:effectExtent l="19050" t="133350" r="0" b="12509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896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F8E8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75.2pt;margin-top:6.15pt;width:77pt;height:38.15pt;rotation:1954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" adj="16249" fillcolor="#7030a0" strokecolor="#002060" strokeweight="2pt"/>
                  </w:pict>
                </mc:Fallback>
              </mc:AlternateContent>
            </w:r>
            <w:r w:rsidR="005125C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62FE6D1A" wp14:editId="55AC659F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73025</wp:posOffset>
                  </wp:positionV>
                  <wp:extent cx="168275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74" y="21198"/>
                      <wp:lineTo x="21274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1C3632C" wp14:editId="4FC063B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142240</wp:posOffset>
                  </wp:positionV>
                  <wp:extent cx="1762125" cy="1321435"/>
                  <wp:effectExtent l="0" t="0" r="9525" b="0"/>
                  <wp:wrapThrough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EC11F" wp14:editId="0B0380FB">
                      <wp:simplePos x="0" y="0"/>
                      <wp:positionH relativeFrom="column">
                        <wp:posOffset>865008</wp:posOffset>
                      </wp:positionH>
                      <wp:positionV relativeFrom="paragraph">
                        <wp:posOffset>55245</wp:posOffset>
                      </wp:positionV>
                      <wp:extent cx="484505" cy="1228725"/>
                      <wp:effectExtent l="19050" t="0" r="10795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228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39BC2" id="Стрелка вниз 11" o:spid="_x0000_s1026" type="#_x0000_t67" style="position:absolute;margin-left:68.1pt;margin-top:4.35pt;width:38.1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" adj="17341" fillcolor="#7030a0" strokecolor="#002060" strokeweight="2pt"/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C16B18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B7042" wp14:editId="034E44B0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-2854960</wp:posOffset>
                      </wp:positionV>
                      <wp:extent cx="504825" cy="826770"/>
                      <wp:effectExtent l="0" t="65722" r="0" b="13430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2124">
                                <a:off x="0" y="0"/>
                                <a:ext cx="504825" cy="8267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F2DAD" id="Стрелка вниз 9" o:spid="_x0000_s1026" type="#_x0000_t67" style="position:absolute;margin-left:147.25pt;margin-top:-224.8pt;width:39.75pt;height:65.1pt;rotation:8609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" adj="15006" fillcolor="#7030a0" strokecolor="#002060" strokeweight="2pt"/>
                  </w:pict>
                </mc:Fallback>
              </mc:AlternateContent>
            </w:r>
            <w:r w:rsidR="00EA32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2F3A5" wp14:editId="2399F6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22225</wp:posOffset>
                      </wp:positionV>
                      <wp:extent cx="5343525" cy="1917700"/>
                      <wp:effectExtent l="0" t="0" r="28575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91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1210" w:rsidRDefault="00C61210" w:rsidP="005125CE">
                                  <w:r>
                                    <w:t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ДОУ  позволяе</w:t>
                                  </w:r>
                                  <w:r w:rsidRPr="00EA32F3">
                                    <w:t>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F92F3A5" id="Скругленный прямоугольник 12" o:spid="_x0000_s1028" style="position:absolute;left:0;text-align:left;margin-left:28.4pt;margin-top:1.75pt;width:420.75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" fillcolor="white [3201]" strokecolor="#002060" strokeweight="2pt">
                      <v:textbox>
                        <w:txbxContent>
                          <w:p w:rsidR="00C61210" w:rsidRDefault="00C61210" w:rsidP="005125CE">
                            <w:r>
                              <w:t xml:space="preserve">Вывод: Заместитель заведующей по УВР Жаркова Ирина Александровна, познакомила нас с новым видом педагогического совета «Деловая игра». Для себя я сделала вывод и усвоила что проведение проектной деятельности в </w:t>
                            </w:r>
                            <w:proofErr w:type="gramStart"/>
                            <w:r>
                              <w:t>ДОУ  позволяе</w:t>
                            </w:r>
                            <w:r w:rsidRPr="00EA32F3">
                              <w:t>т</w:t>
                            </w:r>
                            <w:proofErr w:type="gramEnd"/>
                            <w:r w:rsidRPr="00EA32F3">
                              <w:t xml:space="preserve">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3ABF801D" wp14:editId="5FA2B48C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-3832225</wp:posOffset>
                  </wp:positionV>
                  <wp:extent cx="1590040" cy="1192530"/>
                  <wp:effectExtent l="0" t="0" r="0" b="7620"/>
                  <wp:wrapThrough wrapText="bothSides">
                    <wp:wrapPolygon edited="0">
                      <wp:start x="0" y="0"/>
                      <wp:lineTo x="0" y="21393"/>
                      <wp:lineTo x="21220" y="21393"/>
                      <wp:lineTo x="212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Pr="003F54C6">
        <w:rPr>
          <w:b/>
          <w:bCs/>
        </w:rPr>
        <w:tab/>
        <w:t>Изучение и анализ основной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Основная</w:t>
      </w:r>
      <w:r w:rsidRPr="00C61210">
        <w:rPr>
          <w:spacing w:val="1"/>
        </w:rPr>
        <w:t xml:space="preserve"> </w:t>
      </w:r>
      <w:r w:rsidRPr="00C61210">
        <w:t>образовательная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Муниципального</w:t>
      </w:r>
      <w:r w:rsidRPr="00C61210">
        <w:rPr>
          <w:spacing w:val="1"/>
        </w:rPr>
        <w:t xml:space="preserve"> </w:t>
      </w:r>
      <w:r w:rsidRPr="00C61210">
        <w:t>бюджетного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</w:t>
      </w:r>
      <w:r w:rsidRPr="00C61210">
        <w:rPr>
          <w:spacing w:val="1"/>
        </w:rPr>
        <w:t xml:space="preserve"> </w:t>
      </w:r>
      <w:r w:rsidRPr="00C61210">
        <w:t>«Детский</w:t>
      </w:r>
      <w:r w:rsidRPr="00C61210">
        <w:rPr>
          <w:spacing w:val="1"/>
        </w:rPr>
        <w:t xml:space="preserve"> </w:t>
      </w:r>
      <w:r w:rsidRPr="00C61210">
        <w:t>сад</w:t>
      </w:r>
      <w:r w:rsidRPr="00C61210">
        <w:rPr>
          <w:spacing w:val="1"/>
        </w:rPr>
        <w:t xml:space="preserve"> </w:t>
      </w:r>
      <w:r w:rsidRPr="00C61210">
        <w:t>№</w:t>
      </w:r>
      <w:r w:rsidRPr="00C61210">
        <w:rPr>
          <w:spacing w:val="1"/>
        </w:rPr>
        <w:t xml:space="preserve"> </w:t>
      </w:r>
      <w:r w:rsidRPr="00C61210">
        <w:t>11</w:t>
      </w:r>
      <w:r w:rsidRPr="00C61210">
        <w:rPr>
          <w:spacing w:val="1"/>
        </w:rPr>
        <w:t xml:space="preserve"> </w:t>
      </w:r>
      <w:r w:rsidRPr="00C61210">
        <w:t>«Колокольчик»</w:t>
      </w:r>
      <w:r w:rsidRPr="00C61210">
        <w:rPr>
          <w:spacing w:val="1"/>
        </w:rPr>
        <w:t xml:space="preserve"> </w:t>
      </w:r>
      <w:r w:rsidRPr="00C61210">
        <w:t>общеразвивающего</w:t>
      </w:r>
      <w:r w:rsidRPr="00C61210">
        <w:rPr>
          <w:spacing w:val="1"/>
        </w:rPr>
        <w:t xml:space="preserve"> </w:t>
      </w:r>
      <w:r w:rsidRPr="00C61210">
        <w:t>вида</w:t>
      </w:r>
      <w:r w:rsidRPr="00C61210">
        <w:rPr>
          <w:spacing w:val="1"/>
        </w:rPr>
        <w:t xml:space="preserve"> </w:t>
      </w:r>
      <w:r w:rsidRPr="00C61210">
        <w:t>города</w:t>
      </w:r>
      <w:r w:rsidRPr="00C61210">
        <w:rPr>
          <w:spacing w:val="1"/>
        </w:rPr>
        <w:t xml:space="preserve"> </w:t>
      </w:r>
      <w:r w:rsidRPr="00C61210">
        <w:t>Горно-Алтайска»</w:t>
      </w:r>
      <w:r w:rsidRPr="00C61210">
        <w:rPr>
          <w:spacing w:val="1"/>
        </w:rPr>
        <w:t xml:space="preserve"> </w:t>
      </w:r>
      <w:r w:rsidRPr="00C61210">
        <w:t>(далее</w:t>
      </w:r>
      <w:r w:rsidRPr="00C61210">
        <w:rPr>
          <w:spacing w:val="1"/>
        </w:rPr>
        <w:t xml:space="preserve"> </w:t>
      </w:r>
      <w:r w:rsidRPr="00C61210">
        <w:t>Программа)</w:t>
      </w:r>
      <w:r w:rsidRPr="00C61210">
        <w:rPr>
          <w:spacing w:val="1"/>
        </w:rPr>
        <w:t xml:space="preserve"> </w:t>
      </w:r>
      <w:r w:rsidRPr="00C61210">
        <w:t>спроектирована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учетом</w:t>
      </w:r>
      <w:r w:rsidRPr="00C61210">
        <w:rPr>
          <w:spacing w:val="1"/>
        </w:rPr>
        <w:t xml:space="preserve"> </w:t>
      </w:r>
      <w:r w:rsidRPr="00C61210">
        <w:t>Федерального</w:t>
      </w:r>
      <w:r w:rsidRPr="00C61210">
        <w:rPr>
          <w:spacing w:val="1"/>
        </w:rPr>
        <w:t xml:space="preserve"> </w:t>
      </w:r>
      <w:r w:rsidRPr="00C61210">
        <w:lastRenderedPageBreak/>
        <w:t>государственного образовательного стандарта дошкольного образования (Утвержден приказом</w:t>
      </w:r>
      <w:r w:rsidRPr="00C61210">
        <w:rPr>
          <w:spacing w:val="1"/>
        </w:rPr>
        <w:t xml:space="preserve"> </w:t>
      </w:r>
      <w:r w:rsidRPr="00C61210">
        <w:t>Министерства образования и науки Российской Федерации от 17 октября 2013 г. N 1155) ( далее</w:t>
      </w:r>
      <w:r w:rsidRPr="00C61210">
        <w:rPr>
          <w:spacing w:val="-57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ДО),</w:t>
      </w:r>
      <w:r w:rsidRPr="00C61210">
        <w:rPr>
          <w:spacing w:val="1"/>
        </w:rPr>
        <w:t xml:space="preserve"> </w:t>
      </w:r>
      <w:r w:rsidRPr="00C61210">
        <w:t>особенностей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учреждения,</w:t>
      </w:r>
      <w:r w:rsidRPr="00C61210">
        <w:rPr>
          <w:spacing w:val="1"/>
        </w:rPr>
        <w:t xml:space="preserve"> </w:t>
      </w:r>
      <w:r w:rsidRPr="00C61210">
        <w:t>региона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муниципалитета,</w:t>
      </w:r>
      <w:r w:rsidRPr="00C61210">
        <w:rPr>
          <w:spacing w:val="1"/>
        </w:rPr>
        <w:t xml:space="preserve"> </w:t>
      </w:r>
      <w:r w:rsidRPr="00C61210">
        <w:t>образовательных потребностей и запросов</w:t>
      </w:r>
      <w:r w:rsidRPr="00C61210">
        <w:rPr>
          <w:spacing w:val="1"/>
        </w:rPr>
        <w:t xml:space="preserve"> </w:t>
      </w:r>
      <w:r w:rsidRPr="00C61210">
        <w:t>родителей. Определяет цель, задачи, планируемые</w:t>
      </w:r>
      <w:r w:rsidRPr="00C61210">
        <w:rPr>
          <w:spacing w:val="1"/>
        </w:rPr>
        <w:t xml:space="preserve"> </w:t>
      </w:r>
      <w:r w:rsidRPr="00C61210">
        <w:t>результаты, содержание и организацию образовательного процесса на ступени 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служат</w:t>
      </w:r>
      <w:r w:rsidRPr="00C61210">
        <w:rPr>
          <w:spacing w:val="1"/>
        </w:rPr>
        <w:t xml:space="preserve"> </w:t>
      </w:r>
      <w:r w:rsidRPr="00C61210">
        <w:t>концептуальные</w:t>
      </w:r>
      <w:r w:rsidRPr="00C61210">
        <w:rPr>
          <w:spacing w:val="1"/>
        </w:rPr>
        <w:t xml:space="preserve"> </w:t>
      </w:r>
      <w:r w:rsidRPr="00C61210">
        <w:t>положения</w:t>
      </w:r>
      <w:r w:rsidRPr="00C61210">
        <w:rPr>
          <w:spacing w:val="1"/>
        </w:rPr>
        <w:t xml:space="preserve"> </w:t>
      </w:r>
      <w:r w:rsidRPr="00C61210">
        <w:t>комплексной</w:t>
      </w:r>
      <w:r w:rsidRPr="00C61210">
        <w:rPr>
          <w:spacing w:val="1"/>
        </w:rPr>
        <w:t xml:space="preserve"> </w:t>
      </w:r>
      <w:r w:rsidRPr="00C61210">
        <w:t>программы</w:t>
      </w:r>
      <w:r w:rsidRPr="00C61210">
        <w:rPr>
          <w:spacing w:val="1"/>
        </w:rPr>
        <w:t xml:space="preserve"> </w:t>
      </w:r>
      <w:r w:rsidRPr="00C61210">
        <w:t>«От</w:t>
      </w:r>
      <w:r w:rsidRPr="00C61210">
        <w:rPr>
          <w:spacing w:val="1"/>
        </w:rPr>
        <w:t xml:space="preserve"> </w:t>
      </w:r>
      <w:r w:rsidRPr="00C61210">
        <w:t>рождения до школы»</w:t>
      </w:r>
      <w:r w:rsidRPr="00C61210">
        <w:rPr>
          <w:spacing w:val="-8"/>
        </w:rPr>
        <w:t xml:space="preserve"> </w:t>
      </w:r>
      <w:r w:rsidRPr="00C61210">
        <w:t>под редакцией</w:t>
      </w:r>
      <w:r w:rsidRPr="00C61210">
        <w:rPr>
          <w:spacing w:val="-1"/>
        </w:rPr>
        <w:t xml:space="preserve"> </w:t>
      </w:r>
      <w:r w:rsidRPr="00C61210">
        <w:t>Н.Е.</w:t>
      </w:r>
      <w:r w:rsidRPr="00C61210">
        <w:rPr>
          <w:spacing w:val="-1"/>
        </w:rPr>
        <w:t xml:space="preserve"> </w:t>
      </w:r>
      <w:r w:rsidRPr="00C61210">
        <w:t>Веракса, Т.С.Комаровой,</w:t>
      </w:r>
      <w:r w:rsidRPr="00C61210">
        <w:rPr>
          <w:spacing w:val="-1"/>
        </w:rPr>
        <w:t xml:space="preserve"> </w:t>
      </w:r>
      <w:r w:rsidRPr="00C61210">
        <w:t>М.А.Васильевой.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сформирована</w:t>
      </w:r>
      <w:r w:rsidRPr="00C61210">
        <w:rPr>
          <w:spacing w:val="1"/>
        </w:rPr>
        <w:t xml:space="preserve"> </w:t>
      </w:r>
      <w:r w:rsidRPr="00C61210">
        <w:t>как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психолого-педагогической</w:t>
      </w:r>
      <w:r w:rsidRPr="00C61210">
        <w:rPr>
          <w:spacing w:val="1"/>
        </w:rPr>
        <w:t xml:space="preserve"> </w:t>
      </w:r>
      <w:r w:rsidRPr="00C61210">
        <w:t>поддержки,</w:t>
      </w:r>
      <w:r w:rsidRPr="00C61210">
        <w:rPr>
          <w:spacing w:val="1"/>
        </w:rPr>
        <w:t xml:space="preserve"> </w:t>
      </w:r>
      <w:r w:rsidRPr="00C61210">
        <w:t>позитивной социализации и индивидуализации, развития личности детей дошкольного возраста</w:t>
      </w:r>
      <w:r w:rsidRPr="00C61210">
        <w:rPr>
          <w:spacing w:val="-57"/>
        </w:rPr>
        <w:t xml:space="preserve"> </w:t>
      </w:r>
      <w:r w:rsidRPr="00C61210">
        <w:t>и определяет комплекс основных характеристик дошкольного образования (объем, содержание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планируемые результаты</w:t>
      </w:r>
      <w:r w:rsidRPr="00C61210">
        <w:rPr>
          <w:spacing w:val="-3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виде целевых ориентиров</w:t>
      </w:r>
      <w:r w:rsidRPr="00C61210">
        <w:rPr>
          <w:spacing w:val="-3"/>
        </w:rPr>
        <w:t xml:space="preserve"> </w:t>
      </w:r>
      <w:r w:rsidRPr="00C61210">
        <w:t>дошкольного</w:t>
      </w:r>
      <w:r w:rsidRPr="00C61210">
        <w:rPr>
          <w:spacing w:val="-1"/>
        </w:rPr>
        <w:t xml:space="preserve"> </w:t>
      </w:r>
      <w:r w:rsidRPr="00C61210">
        <w:t>образования).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направлена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создание</w:t>
      </w:r>
      <w:r w:rsidRPr="00C61210">
        <w:rPr>
          <w:spacing w:val="1"/>
        </w:rPr>
        <w:t xml:space="preserve"> </w:t>
      </w:r>
      <w:r w:rsidRPr="00C61210">
        <w:t>условий</w:t>
      </w:r>
      <w:r w:rsidRPr="00C61210">
        <w:rPr>
          <w:spacing w:val="1"/>
        </w:rPr>
        <w:t xml:space="preserve"> </w:t>
      </w:r>
      <w:r w:rsidRPr="00C61210">
        <w:t>развития</w:t>
      </w:r>
      <w:r w:rsidRPr="00C61210">
        <w:rPr>
          <w:spacing w:val="1"/>
        </w:rPr>
        <w:t xml:space="preserve"> </w:t>
      </w:r>
      <w:r w:rsidRPr="00C61210">
        <w:t>дошкольников,</w:t>
      </w:r>
      <w:r w:rsidRPr="00C61210">
        <w:rPr>
          <w:spacing w:val="1"/>
        </w:rPr>
        <w:t xml:space="preserve"> </w:t>
      </w:r>
      <w:r w:rsidRPr="00C61210">
        <w:t>открывающих</w:t>
      </w:r>
      <w:r w:rsidRPr="00C61210">
        <w:rPr>
          <w:spacing w:val="-57"/>
        </w:rPr>
        <w:t xml:space="preserve"> </w:t>
      </w:r>
      <w:r w:rsidRPr="00C61210">
        <w:t>возможности для позитивной социализации ребёнка, его всестороннего личностного развития,</w:t>
      </w:r>
      <w:r w:rsidRPr="00C61210">
        <w:rPr>
          <w:spacing w:val="1"/>
        </w:rPr>
        <w:t xml:space="preserve"> </w:t>
      </w:r>
      <w:r w:rsidRPr="00C61210">
        <w:t>развития инициативы и творческих способностей на основе сотрудничества со взрослыми и</w:t>
      </w:r>
      <w:r w:rsidRPr="00C61210">
        <w:rPr>
          <w:spacing w:val="1"/>
        </w:rPr>
        <w:t xml:space="preserve"> </w:t>
      </w:r>
      <w:r w:rsidRPr="00C61210">
        <w:t>сверстниками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2"/>
        </w:rPr>
        <w:t xml:space="preserve"> </w:t>
      </w:r>
      <w:r w:rsidRPr="00C61210">
        <w:t>соответствующих</w:t>
      </w:r>
      <w:r w:rsidRPr="00C61210">
        <w:rPr>
          <w:spacing w:val="-2"/>
        </w:rPr>
        <w:t xml:space="preserve"> </w:t>
      </w:r>
      <w:r w:rsidRPr="00C61210">
        <w:t>дошкольному</w:t>
      </w:r>
      <w:r w:rsidRPr="00C61210">
        <w:rPr>
          <w:spacing w:val="-5"/>
        </w:rPr>
        <w:t xml:space="preserve"> </w:t>
      </w:r>
      <w:r w:rsidRPr="00C61210">
        <w:t>возрасту</w:t>
      </w:r>
      <w:r w:rsidRPr="00C61210">
        <w:rPr>
          <w:spacing w:val="-8"/>
        </w:rPr>
        <w:t xml:space="preserve"> </w:t>
      </w:r>
      <w:r w:rsidRPr="00C61210">
        <w:t>видам деятельности.</w:t>
      </w:r>
    </w:p>
    <w:p w:rsidR="00C61210" w:rsidRPr="00C61210" w:rsidRDefault="00C61210" w:rsidP="00C61210">
      <w:pPr>
        <w:pStyle w:val="a9"/>
        <w:spacing w:before="0"/>
        <w:ind w:firstLine="48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включает</w:t>
      </w:r>
      <w:r w:rsidRPr="00C61210">
        <w:rPr>
          <w:spacing w:val="1"/>
        </w:rPr>
        <w:t xml:space="preserve"> </w:t>
      </w:r>
      <w:r w:rsidRPr="00C61210">
        <w:t>обязательную</w:t>
      </w:r>
      <w:r w:rsidRPr="00C61210">
        <w:rPr>
          <w:spacing w:val="1"/>
        </w:rPr>
        <w:t xml:space="preserve"> </w:t>
      </w:r>
      <w:r w:rsidRPr="00C61210">
        <w:t>часть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часть,</w:t>
      </w:r>
      <w:r w:rsidRPr="00C61210">
        <w:rPr>
          <w:spacing w:val="1"/>
        </w:rPr>
        <w:t xml:space="preserve"> </w:t>
      </w:r>
      <w:r w:rsidRPr="00C61210">
        <w:t>формируемую</w:t>
      </w:r>
      <w:r w:rsidRPr="00C61210">
        <w:rPr>
          <w:spacing w:val="1"/>
        </w:rPr>
        <w:t xml:space="preserve"> </w:t>
      </w:r>
      <w:r w:rsidRPr="00C61210">
        <w:t>участниками</w:t>
      </w:r>
      <w:r w:rsidRPr="00C61210">
        <w:rPr>
          <w:spacing w:val="1"/>
        </w:rPr>
        <w:t xml:space="preserve"> </w:t>
      </w:r>
      <w:r w:rsidRPr="00C61210">
        <w:t>образовательных отношений. Обе части являются взаимодополняющими и необходимыми с</w:t>
      </w:r>
      <w:r w:rsidRPr="00C61210">
        <w:rPr>
          <w:spacing w:val="1"/>
        </w:rPr>
        <w:t xml:space="preserve"> </w:t>
      </w:r>
      <w:r w:rsidRPr="00C61210">
        <w:t>точки</w:t>
      </w:r>
      <w:r w:rsidRPr="00C61210">
        <w:rPr>
          <w:spacing w:val="1"/>
        </w:rPr>
        <w:t xml:space="preserve"> </w:t>
      </w:r>
      <w:r w:rsidRPr="00C61210">
        <w:t>зрения</w:t>
      </w:r>
      <w:r w:rsidRPr="00C61210">
        <w:rPr>
          <w:spacing w:val="1"/>
        </w:rPr>
        <w:t xml:space="preserve"> </w:t>
      </w:r>
      <w:r w:rsidRPr="00C61210">
        <w:t>реализации</w:t>
      </w:r>
      <w:r w:rsidRPr="00C61210">
        <w:rPr>
          <w:spacing w:val="1"/>
        </w:rPr>
        <w:t xml:space="preserve"> </w:t>
      </w:r>
      <w:r w:rsidRPr="00C61210">
        <w:t>требования</w:t>
      </w:r>
      <w:r w:rsidRPr="00C61210">
        <w:rPr>
          <w:spacing w:val="1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  <w:r w:rsidRPr="00C61210">
        <w:rPr>
          <w:spacing w:val="1"/>
        </w:rPr>
        <w:t xml:space="preserve"> </w:t>
      </w:r>
      <w:r w:rsidRPr="00C61210">
        <w:t>Соотношение</w:t>
      </w:r>
      <w:r w:rsidRPr="00C61210">
        <w:rPr>
          <w:spacing w:val="1"/>
        </w:rPr>
        <w:t xml:space="preserve"> </w:t>
      </w:r>
      <w:r w:rsidRPr="00C61210">
        <w:t>обязательной части Программы</w:t>
      </w:r>
      <w:r w:rsidRPr="00C61210">
        <w:rPr>
          <w:spacing w:val="1"/>
        </w:rPr>
        <w:t xml:space="preserve"> </w:t>
      </w:r>
      <w:r w:rsidRPr="00C61210">
        <w:t>и части, формируемой участниками образовательного процесса</w:t>
      </w:r>
      <w:r w:rsidRPr="00C61210">
        <w:rPr>
          <w:spacing w:val="-57"/>
        </w:rPr>
        <w:t xml:space="preserve"> </w:t>
      </w:r>
      <w:r w:rsidRPr="00C61210">
        <w:t>(с</w:t>
      </w:r>
      <w:r w:rsidRPr="00C61210">
        <w:rPr>
          <w:spacing w:val="4"/>
        </w:rPr>
        <w:t xml:space="preserve"> </w:t>
      </w:r>
      <w:r w:rsidRPr="00C61210">
        <w:t>учетом приоритетной</w:t>
      </w:r>
      <w:r w:rsidRPr="00C61210">
        <w:rPr>
          <w:spacing w:val="-2"/>
        </w:rPr>
        <w:t xml:space="preserve"> </w:t>
      </w:r>
      <w:r w:rsidRPr="00C61210">
        <w:t>деятельности</w:t>
      </w:r>
      <w:r w:rsidRPr="00C61210">
        <w:rPr>
          <w:spacing w:val="-1"/>
        </w:rPr>
        <w:t xml:space="preserve"> </w:t>
      </w:r>
      <w:r w:rsidRPr="00C61210">
        <w:t>ДОУ) составляет</w:t>
      </w:r>
      <w:r w:rsidRPr="00C61210">
        <w:rPr>
          <w:spacing w:val="-2"/>
        </w:rPr>
        <w:t xml:space="preserve"> </w:t>
      </w:r>
      <w:r w:rsidRPr="00C61210">
        <w:t>60% и</w:t>
      </w:r>
      <w:r w:rsidRPr="00C61210">
        <w:rPr>
          <w:spacing w:val="-1"/>
        </w:rPr>
        <w:t xml:space="preserve"> </w:t>
      </w:r>
      <w:r w:rsidRPr="00C61210">
        <w:t>40%.</w:t>
      </w:r>
    </w:p>
    <w:p w:rsidR="00C61210" w:rsidRPr="00C61210" w:rsidRDefault="00C61210" w:rsidP="00C61210">
      <w:pPr>
        <w:jc w:val="both"/>
      </w:pPr>
      <w:r w:rsidRPr="00C61210">
        <w:t>Учитывая</w:t>
      </w:r>
      <w:r w:rsidRPr="00C61210">
        <w:rPr>
          <w:spacing w:val="-4"/>
        </w:rPr>
        <w:t xml:space="preserve"> </w:t>
      </w:r>
      <w:r w:rsidRPr="00C61210">
        <w:t>спрос</w:t>
      </w:r>
      <w:r w:rsidRPr="00C61210">
        <w:rPr>
          <w:spacing w:val="-2"/>
        </w:rPr>
        <w:t xml:space="preserve"> </w:t>
      </w:r>
      <w:r w:rsidRPr="00C61210">
        <w:t>родителей,</w:t>
      </w:r>
      <w:r w:rsidRPr="00C61210">
        <w:rPr>
          <w:spacing w:val="-2"/>
        </w:rPr>
        <w:t xml:space="preserve"> </w:t>
      </w:r>
      <w:r w:rsidRPr="00C61210">
        <w:t>нами</w:t>
      </w:r>
      <w:r w:rsidRPr="00C61210">
        <w:rPr>
          <w:spacing w:val="-3"/>
        </w:rPr>
        <w:t xml:space="preserve"> </w:t>
      </w:r>
      <w:r w:rsidRPr="00C61210">
        <w:t>были</w:t>
      </w:r>
      <w:r w:rsidRPr="00C61210">
        <w:rPr>
          <w:spacing w:val="-7"/>
        </w:rPr>
        <w:t xml:space="preserve"> </w:t>
      </w:r>
      <w:r w:rsidRPr="00C61210">
        <w:t>выбраны</w:t>
      </w:r>
      <w:r w:rsidRPr="00C61210">
        <w:rPr>
          <w:spacing w:val="-2"/>
        </w:rPr>
        <w:t xml:space="preserve"> </w:t>
      </w:r>
      <w:r w:rsidRPr="00C61210">
        <w:t>следующие</w:t>
      </w:r>
      <w:r w:rsidRPr="00C61210">
        <w:rPr>
          <w:spacing w:val="-1"/>
        </w:rPr>
        <w:t xml:space="preserve"> </w:t>
      </w:r>
      <w:r w:rsidRPr="00C61210">
        <w:t>приоритетные</w:t>
      </w:r>
      <w:r w:rsidRPr="00C61210">
        <w:rPr>
          <w:spacing w:val="-2"/>
        </w:rPr>
        <w:t xml:space="preserve"> </w:t>
      </w:r>
      <w:r w:rsidRPr="00C61210">
        <w:t>направления:</w:t>
      </w:r>
    </w:p>
    <w:p w:rsidR="00C61210" w:rsidRPr="00C61210" w:rsidRDefault="00C61210" w:rsidP="00C61210">
      <w:pPr>
        <w:jc w:val="both"/>
      </w:pPr>
      <w:r w:rsidRPr="00C61210">
        <w:t>-</w:t>
      </w:r>
      <w:r w:rsidRPr="00C61210">
        <w:rPr>
          <w:spacing w:val="-4"/>
        </w:rPr>
        <w:t xml:space="preserve"> </w:t>
      </w:r>
      <w:r w:rsidRPr="00C61210">
        <w:t>познавательно-речевая</w:t>
      </w:r>
      <w:r w:rsidRPr="00C61210">
        <w:rPr>
          <w:spacing w:val="-5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jc w:val="both"/>
      </w:pPr>
      <w:r w:rsidRPr="00C61210">
        <w:t>-художественно-эстетическая</w:t>
      </w:r>
      <w:r w:rsidRPr="00C61210">
        <w:rPr>
          <w:spacing w:val="-6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ind w:firstLine="424"/>
        <w:jc w:val="both"/>
      </w:pPr>
      <w:r w:rsidRPr="00C61210">
        <w:t>Реализация</w:t>
      </w:r>
      <w:r w:rsidRPr="00C61210">
        <w:rPr>
          <w:spacing w:val="1"/>
        </w:rPr>
        <w:t xml:space="preserve"> </w:t>
      </w:r>
      <w:r w:rsidRPr="00C61210">
        <w:t>приоритетных</w:t>
      </w:r>
      <w:r w:rsidRPr="00C61210">
        <w:rPr>
          <w:spacing w:val="1"/>
        </w:rPr>
        <w:t xml:space="preserve"> </w:t>
      </w:r>
      <w:r w:rsidRPr="00C61210">
        <w:t>направлений</w:t>
      </w:r>
      <w:r w:rsidRPr="00C61210">
        <w:rPr>
          <w:spacing w:val="1"/>
        </w:rPr>
        <w:t xml:space="preserve"> </w:t>
      </w:r>
      <w:r w:rsidRPr="00C61210">
        <w:t>проходит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61"/>
        </w:rPr>
        <w:t xml:space="preserve"> </w:t>
      </w:r>
      <w:r w:rsidRPr="00C61210">
        <w:t>разнообразной</w:t>
      </w:r>
      <w:r w:rsidRPr="00C61210">
        <w:rPr>
          <w:spacing w:val="6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педагогов</w:t>
      </w:r>
      <w:r w:rsidRPr="00C61210">
        <w:rPr>
          <w:spacing w:val="24"/>
        </w:rPr>
        <w:t xml:space="preserve"> </w:t>
      </w:r>
      <w:r w:rsidRPr="00C61210">
        <w:t>и</w:t>
      </w:r>
      <w:r w:rsidRPr="00C61210">
        <w:rPr>
          <w:spacing w:val="25"/>
        </w:rPr>
        <w:t xml:space="preserve"> </w:t>
      </w:r>
      <w:r w:rsidRPr="00C61210">
        <w:t>детей</w:t>
      </w:r>
      <w:r w:rsidRPr="00C61210">
        <w:rPr>
          <w:spacing w:val="25"/>
        </w:rPr>
        <w:t xml:space="preserve"> </w:t>
      </w:r>
      <w:r w:rsidRPr="00C61210">
        <w:t>по</w:t>
      </w:r>
      <w:r w:rsidRPr="00C61210">
        <w:rPr>
          <w:spacing w:val="24"/>
        </w:rPr>
        <w:t xml:space="preserve"> </w:t>
      </w:r>
      <w:r w:rsidRPr="00C61210">
        <w:t>образовательным</w:t>
      </w:r>
      <w:r w:rsidRPr="00C61210">
        <w:rPr>
          <w:spacing w:val="24"/>
        </w:rPr>
        <w:t xml:space="preserve"> </w:t>
      </w:r>
      <w:r w:rsidRPr="00C61210">
        <w:t>областям</w:t>
      </w:r>
      <w:r w:rsidRPr="00C61210">
        <w:rPr>
          <w:spacing w:val="25"/>
        </w:rPr>
        <w:t xml:space="preserve"> </w:t>
      </w:r>
      <w:r w:rsidRPr="00C61210">
        <w:t>«Художественно-эстетическое</w:t>
      </w:r>
      <w:r w:rsidRPr="00C61210">
        <w:rPr>
          <w:spacing w:val="25"/>
        </w:rPr>
        <w:t xml:space="preserve"> </w:t>
      </w:r>
      <w:r w:rsidRPr="00C61210">
        <w:t>развитие»,</w:t>
      </w:r>
    </w:p>
    <w:p w:rsidR="00C61210" w:rsidRPr="00C61210" w:rsidRDefault="00C61210" w:rsidP="00C61210">
      <w:pPr>
        <w:jc w:val="both"/>
      </w:pPr>
      <w:r w:rsidRPr="00C61210">
        <w:t>«Познавательное</w:t>
      </w:r>
      <w:r w:rsidRPr="00C61210">
        <w:rPr>
          <w:spacing w:val="-2"/>
        </w:rPr>
        <w:t xml:space="preserve"> </w:t>
      </w:r>
      <w:r w:rsidRPr="00C61210">
        <w:t>развитие»,</w:t>
      </w:r>
      <w:r w:rsidRPr="00C61210">
        <w:rPr>
          <w:spacing w:val="-3"/>
        </w:rPr>
        <w:t xml:space="preserve"> </w:t>
      </w:r>
      <w:r w:rsidRPr="00C61210">
        <w:t>«Речевое</w:t>
      </w:r>
      <w:r w:rsidRPr="00C61210">
        <w:rPr>
          <w:spacing w:val="-6"/>
        </w:rPr>
        <w:t xml:space="preserve"> </w:t>
      </w:r>
      <w:r w:rsidRPr="00C61210">
        <w:t>развитие».</w:t>
      </w:r>
    </w:p>
    <w:p w:rsidR="00C61210" w:rsidRPr="00C61210" w:rsidRDefault="00C61210" w:rsidP="00C61210">
      <w:pPr>
        <w:ind w:firstLine="424"/>
        <w:jc w:val="both"/>
      </w:pPr>
      <w:r w:rsidRPr="00C61210">
        <w:t>Приоритетным</w:t>
      </w:r>
      <w:r w:rsidRPr="00C61210">
        <w:rPr>
          <w:spacing w:val="1"/>
        </w:rPr>
        <w:t xml:space="preserve"> </w:t>
      </w:r>
      <w:r w:rsidRPr="00C61210">
        <w:t>направлением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ДОУ</w:t>
      </w:r>
      <w:r w:rsidRPr="00C61210">
        <w:rPr>
          <w:spacing w:val="1"/>
        </w:rPr>
        <w:t xml:space="preserve"> </w:t>
      </w:r>
      <w:r w:rsidRPr="00C61210">
        <w:t>является</w:t>
      </w:r>
      <w:r w:rsidRPr="00C61210">
        <w:rPr>
          <w:spacing w:val="1"/>
        </w:rPr>
        <w:t xml:space="preserve"> </w:t>
      </w:r>
      <w:r w:rsidRPr="00C61210">
        <w:t>воспитание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обучение</w:t>
      </w:r>
      <w:r w:rsidRPr="00C61210">
        <w:rPr>
          <w:spacing w:val="-57"/>
        </w:rPr>
        <w:t xml:space="preserve"> </w:t>
      </w:r>
      <w:r w:rsidRPr="00C61210">
        <w:t>дошкольников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основе</w:t>
      </w:r>
      <w:r w:rsidRPr="00C61210">
        <w:rPr>
          <w:spacing w:val="1"/>
        </w:rPr>
        <w:t xml:space="preserve"> </w:t>
      </w:r>
      <w:r w:rsidRPr="00C61210">
        <w:t>русской</w:t>
      </w:r>
      <w:r w:rsidRPr="00C61210">
        <w:rPr>
          <w:spacing w:val="1"/>
        </w:rPr>
        <w:t xml:space="preserve"> </w:t>
      </w:r>
      <w:r w:rsidRPr="00C61210">
        <w:t>и алтайской</w:t>
      </w:r>
      <w:r w:rsidRPr="00C61210">
        <w:rPr>
          <w:spacing w:val="60"/>
        </w:rPr>
        <w:t xml:space="preserve"> </w:t>
      </w:r>
      <w:r w:rsidRPr="00C61210">
        <w:t>народных</w:t>
      </w:r>
      <w:r w:rsidRPr="00C61210">
        <w:rPr>
          <w:spacing w:val="60"/>
        </w:rPr>
        <w:t xml:space="preserve"> </w:t>
      </w:r>
      <w:r w:rsidRPr="00C61210">
        <w:t>культур.</w:t>
      </w:r>
      <w:r w:rsidRPr="00C61210">
        <w:rPr>
          <w:spacing w:val="61"/>
        </w:rPr>
        <w:t xml:space="preserve"> </w:t>
      </w:r>
      <w:r w:rsidRPr="00C61210">
        <w:t>Деятельность</w:t>
      </w:r>
      <w:r w:rsidRPr="00C61210">
        <w:rPr>
          <w:spacing w:val="60"/>
        </w:rPr>
        <w:t xml:space="preserve"> </w:t>
      </w:r>
      <w:r w:rsidRPr="00C61210">
        <w:t>ДОУ</w:t>
      </w:r>
      <w:r w:rsidRPr="00C61210">
        <w:rPr>
          <w:spacing w:val="60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данном направлении предусматривает включение воспитанников в процессы ознакомления с</w:t>
      </w:r>
      <w:r w:rsidRPr="00C61210">
        <w:rPr>
          <w:spacing w:val="1"/>
        </w:rPr>
        <w:t xml:space="preserve"> </w:t>
      </w:r>
      <w:r w:rsidRPr="00C61210">
        <w:t>региональными особенностями Республики Алтай с культурой, языком и традициями народов</w:t>
      </w:r>
      <w:r w:rsidRPr="00C61210">
        <w:rPr>
          <w:spacing w:val="1"/>
        </w:rPr>
        <w:t xml:space="preserve"> </w:t>
      </w:r>
      <w:r w:rsidRPr="00C61210">
        <w:t>РА (русского и алтайского).</w:t>
      </w:r>
    </w:p>
    <w:p w:rsidR="00C61210" w:rsidRPr="00C61210" w:rsidRDefault="00C61210" w:rsidP="00C61210">
      <w:pPr>
        <w:jc w:val="both"/>
      </w:pPr>
      <w:r w:rsidRPr="00C61210">
        <w:t>Приоритетное</w:t>
      </w:r>
      <w:r w:rsidRPr="00C61210">
        <w:rPr>
          <w:spacing w:val="-1"/>
        </w:rPr>
        <w:t xml:space="preserve"> </w:t>
      </w:r>
      <w:r w:rsidRPr="00C61210">
        <w:t>направление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детском</w:t>
      </w:r>
      <w:r w:rsidRPr="00C61210">
        <w:rPr>
          <w:spacing w:val="-7"/>
        </w:rPr>
        <w:t xml:space="preserve"> </w:t>
      </w:r>
      <w:r w:rsidRPr="00C61210">
        <w:t>саду</w:t>
      </w:r>
      <w:r w:rsidRPr="00C61210">
        <w:rPr>
          <w:spacing w:val="57"/>
        </w:rPr>
        <w:t xml:space="preserve"> </w:t>
      </w:r>
      <w:r w:rsidRPr="00C61210">
        <w:t>реализуется</w:t>
      </w:r>
      <w:r w:rsidRPr="00C61210">
        <w:rPr>
          <w:spacing w:val="-2"/>
        </w:rPr>
        <w:t xml:space="preserve"> </w:t>
      </w:r>
      <w:r w:rsidRPr="00C61210">
        <w:t>через</w:t>
      </w:r>
      <w:r w:rsidRPr="00C61210">
        <w:rPr>
          <w:spacing w:val="-3"/>
        </w:rPr>
        <w:t xml:space="preserve"> </w:t>
      </w:r>
      <w:r w:rsidRPr="00C61210">
        <w:t>организацию: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5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старших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подготовительных</w:t>
      </w:r>
      <w:r w:rsidRPr="00C61210">
        <w:rPr>
          <w:spacing w:val="1"/>
        </w:rPr>
        <w:t xml:space="preserve"> </w:t>
      </w:r>
      <w:r w:rsidRPr="00C61210">
        <w:t>группах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виде</w:t>
      </w:r>
      <w:r w:rsidRPr="00C61210">
        <w:rPr>
          <w:spacing w:val="1"/>
        </w:rPr>
        <w:t xml:space="preserve"> </w:t>
      </w:r>
      <w:r w:rsidRPr="00C61210">
        <w:t>дополнительного</w:t>
      </w:r>
      <w:r w:rsidRPr="00C61210">
        <w:rPr>
          <w:spacing w:val="-1"/>
        </w:rPr>
        <w:t xml:space="preserve"> </w:t>
      </w:r>
      <w:r w:rsidRPr="00C61210">
        <w:t>занятия «Знакомство</w:t>
      </w:r>
      <w:r w:rsidRPr="00C61210">
        <w:rPr>
          <w:spacing w:val="-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2"/>
        </w:rPr>
        <w:t xml:space="preserve"> </w:t>
      </w:r>
      <w:r w:rsidRPr="00C61210">
        <w:t>и алтайскими</w:t>
      </w:r>
      <w:r w:rsidRPr="00C61210">
        <w:rPr>
          <w:spacing w:val="-1"/>
        </w:rPr>
        <w:t xml:space="preserve"> </w:t>
      </w:r>
      <w:r w:rsidRPr="00C61210">
        <w:t>традициями»;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  <w:jc w:val="both"/>
      </w:pPr>
      <w:r w:rsidRPr="00C61210">
        <w:t>образовательной</w:t>
      </w:r>
      <w:r w:rsidRPr="00C61210">
        <w:rPr>
          <w:spacing w:val="-4"/>
        </w:rPr>
        <w:t xml:space="preserve"> </w:t>
      </w:r>
      <w:r w:rsidRPr="00C61210">
        <w:t>деятельности</w:t>
      </w:r>
      <w:r w:rsidRPr="00C61210">
        <w:rPr>
          <w:spacing w:val="-3"/>
        </w:rPr>
        <w:t xml:space="preserve"> </w:t>
      </w:r>
      <w:r w:rsidRPr="00C61210">
        <w:t>по</w:t>
      </w:r>
      <w:r w:rsidRPr="00C61210">
        <w:rPr>
          <w:spacing w:val="-3"/>
        </w:rPr>
        <w:t xml:space="preserve"> </w:t>
      </w:r>
      <w:r w:rsidRPr="00C61210">
        <w:t>художественному</w:t>
      </w:r>
      <w:r w:rsidRPr="00C61210">
        <w:rPr>
          <w:spacing w:val="-3"/>
        </w:rPr>
        <w:t xml:space="preserve"> </w:t>
      </w:r>
      <w:r w:rsidRPr="00C61210">
        <w:t>творчеству</w:t>
      </w:r>
      <w:r w:rsidRPr="00C61210">
        <w:rPr>
          <w:spacing w:val="-3"/>
        </w:rPr>
        <w:t xml:space="preserve"> </w:t>
      </w:r>
      <w:r w:rsidRPr="00C61210">
        <w:t>во</w:t>
      </w:r>
      <w:r w:rsidRPr="00C61210">
        <w:rPr>
          <w:spacing w:val="-4"/>
        </w:rPr>
        <w:t xml:space="preserve"> </w:t>
      </w:r>
      <w:r w:rsidRPr="00C61210">
        <w:t>всех</w:t>
      </w:r>
      <w:r w:rsidRPr="00C61210">
        <w:rPr>
          <w:spacing w:val="-2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93"/>
        </w:tabs>
        <w:autoSpaceDE w:val="0"/>
        <w:autoSpaceDN w:val="0"/>
        <w:ind w:left="0" w:firstLine="424"/>
        <w:contextualSpacing w:val="0"/>
        <w:jc w:val="both"/>
      </w:pPr>
      <w:r w:rsidRPr="00C61210">
        <w:t>организацию воспитательной работы в виде праздников и развлечений во всех группах</w:t>
      </w:r>
      <w:r w:rsidRPr="00C61210">
        <w:rPr>
          <w:spacing w:val="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режимных</w:t>
      </w:r>
      <w:r w:rsidRPr="00C61210">
        <w:rPr>
          <w:spacing w:val="1"/>
        </w:rPr>
        <w:t xml:space="preserve"> </w:t>
      </w:r>
      <w:r w:rsidRPr="00C61210">
        <w:t>моментах:</w:t>
      </w:r>
      <w:r w:rsidRPr="00C61210">
        <w:rPr>
          <w:spacing w:val="1"/>
        </w:rPr>
        <w:t xml:space="preserve"> </w:t>
      </w:r>
      <w:r w:rsidRPr="00C61210">
        <w:t>знакомство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народным</w:t>
      </w:r>
      <w:r w:rsidRPr="00C61210">
        <w:rPr>
          <w:spacing w:val="-57"/>
        </w:rPr>
        <w:t xml:space="preserve"> </w:t>
      </w:r>
      <w:r w:rsidRPr="00C61210">
        <w:t>календарем,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1"/>
        </w:rPr>
        <w:t xml:space="preserve"> </w:t>
      </w:r>
      <w:r w:rsidRPr="00C61210">
        <w:t>народными</w:t>
      </w:r>
      <w:r w:rsidRPr="00C61210">
        <w:rPr>
          <w:spacing w:val="1"/>
        </w:rPr>
        <w:t xml:space="preserve"> </w:t>
      </w:r>
      <w:r w:rsidRPr="00C61210">
        <w:t>играми,</w:t>
      </w:r>
      <w:r w:rsidRPr="00C61210">
        <w:rPr>
          <w:spacing w:val="1"/>
        </w:rPr>
        <w:t xml:space="preserve"> </w:t>
      </w:r>
      <w:r w:rsidRPr="00C61210">
        <w:t>фольклором;</w:t>
      </w:r>
      <w:r w:rsidRPr="00C61210">
        <w:rPr>
          <w:spacing w:val="1"/>
        </w:rPr>
        <w:t xml:space="preserve"> </w:t>
      </w:r>
      <w:r w:rsidRPr="00C61210">
        <w:t>проведение</w:t>
      </w:r>
      <w:r w:rsidRPr="00C61210">
        <w:rPr>
          <w:spacing w:val="1"/>
        </w:rPr>
        <w:t xml:space="preserve"> </w:t>
      </w:r>
      <w:r w:rsidRPr="00C61210">
        <w:t>бесед</w:t>
      </w:r>
      <w:r w:rsidRPr="00C61210">
        <w:rPr>
          <w:spacing w:val="1"/>
        </w:rPr>
        <w:t xml:space="preserve"> </w:t>
      </w:r>
      <w:r w:rsidRPr="00C61210">
        <w:t>о</w:t>
      </w:r>
      <w:r w:rsidRPr="00C61210">
        <w:rPr>
          <w:spacing w:val="1"/>
        </w:rPr>
        <w:t xml:space="preserve"> </w:t>
      </w:r>
      <w:r w:rsidRPr="00C61210">
        <w:t>традициях</w:t>
      </w:r>
      <w:r w:rsidRPr="00C61210">
        <w:rPr>
          <w:spacing w:val="60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обычаях</w:t>
      </w:r>
      <w:r w:rsidRPr="00C61210">
        <w:rPr>
          <w:spacing w:val="1"/>
        </w:rPr>
        <w:t xml:space="preserve"> </w:t>
      </w:r>
      <w:r w:rsidRPr="00C61210">
        <w:t>во</w:t>
      </w:r>
      <w:r w:rsidRPr="00C61210">
        <w:rPr>
          <w:spacing w:val="-1"/>
        </w:rPr>
        <w:t xml:space="preserve"> </w:t>
      </w:r>
      <w:r w:rsidRPr="00C61210">
        <w:t>всех</w:t>
      </w:r>
      <w:r w:rsidRPr="00C61210">
        <w:rPr>
          <w:spacing w:val="1"/>
        </w:rPr>
        <w:t xml:space="preserve"> </w:t>
      </w:r>
      <w:r w:rsidRPr="00C61210">
        <w:t>возрастных</w:t>
      </w:r>
      <w:r w:rsidRPr="00C61210">
        <w:rPr>
          <w:spacing w:val="1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кружковой</w:t>
      </w:r>
      <w:r w:rsidRPr="00C61210">
        <w:rPr>
          <w:spacing w:val="-1"/>
        </w:rPr>
        <w:t xml:space="preserve"> </w:t>
      </w:r>
      <w:r w:rsidRPr="00C61210">
        <w:t>работы;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образовательной</w:t>
      </w:r>
      <w:r w:rsidRPr="00C61210">
        <w:rPr>
          <w:spacing w:val="-2"/>
        </w:rPr>
        <w:t xml:space="preserve"> </w:t>
      </w:r>
      <w:r w:rsidRPr="00C61210">
        <w:t>среды в</w:t>
      </w:r>
      <w:r w:rsidRPr="00C61210">
        <w:rPr>
          <w:spacing w:val="-2"/>
        </w:rPr>
        <w:t xml:space="preserve"> </w:t>
      </w:r>
      <w:r w:rsidRPr="00C61210">
        <w:t>группах,</w:t>
      </w:r>
      <w:r w:rsidRPr="00C61210">
        <w:rPr>
          <w:spacing w:val="-1"/>
        </w:rPr>
        <w:t xml:space="preserve"> </w:t>
      </w:r>
      <w:r w:rsidRPr="00C61210">
        <w:t>помещениях</w:t>
      </w:r>
      <w:r w:rsidRPr="00C61210">
        <w:rPr>
          <w:spacing w:val="-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</w:t>
      </w:r>
      <w:r w:rsidRPr="00C61210">
        <w:rPr>
          <w:spacing w:val="-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на</w:t>
      </w:r>
      <w:r w:rsidRPr="00C61210">
        <w:rPr>
          <w:spacing w:val="-1"/>
        </w:rPr>
        <w:t xml:space="preserve"> </w:t>
      </w:r>
      <w:r w:rsidRPr="00C61210">
        <w:t>территории</w:t>
      </w:r>
      <w:r w:rsidRPr="00C61210">
        <w:rPr>
          <w:spacing w:val="-1"/>
        </w:rPr>
        <w:t xml:space="preserve"> </w:t>
      </w:r>
      <w:r w:rsidRPr="00C61210">
        <w:t>ДОУ.</w:t>
      </w:r>
    </w:p>
    <w:p w:rsidR="00C61210" w:rsidRPr="00C61210" w:rsidRDefault="00C61210" w:rsidP="00C61210">
      <w:r w:rsidRPr="00C61210">
        <w:t>В</w:t>
      </w:r>
      <w:r w:rsidRPr="00C61210">
        <w:rPr>
          <w:spacing w:val="12"/>
        </w:rPr>
        <w:t xml:space="preserve"> </w:t>
      </w:r>
      <w:r w:rsidRPr="00C61210">
        <w:t>качестве</w:t>
      </w:r>
      <w:r w:rsidRPr="00C61210">
        <w:rPr>
          <w:spacing w:val="12"/>
        </w:rPr>
        <w:t xml:space="preserve"> </w:t>
      </w:r>
      <w:r w:rsidRPr="00C61210">
        <w:t>содержательного</w:t>
      </w:r>
      <w:r w:rsidRPr="00C61210">
        <w:rPr>
          <w:spacing w:val="11"/>
        </w:rPr>
        <w:t xml:space="preserve"> </w:t>
      </w:r>
      <w:r w:rsidRPr="00C61210">
        <w:t>ориентира</w:t>
      </w:r>
      <w:r w:rsidRPr="00C61210">
        <w:rPr>
          <w:spacing w:val="11"/>
        </w:rPr>
        <w:t xml:space="preserve"> </w:t>
      </w:r>
      <w:r w:rsidRPr="00C61210">
        <w:t>используется</w:t>
      </w:r>
      <w:r w:rsidRPr="00C61210">
        <w:rPr>
          <w:spacing w:val="17"/>
        </w:rPr>
        <w:t xml:space="preserve"> </w:t>
      </w:r>
      <w:r w:rsidRPr="00C61210">
        <w:t>программно-методическое</w:t>
      </w:r>
      <w:r w:rsidRPr="00C61210">
        <w:rPr>
          <w:spacing w:val="12"/>
        </w:rPr>
        <w:t xml:space="preserve"> </w:t>
      </w:r>
      <w:r w:rsidRPr="00C61210">
        <w:t>пособие</w:t>
      </w:r>
    </w:p>
    <w:p w:rsidR="00C61210" w:rsidRPr="00C61210" w:rsidRDefault="00C61210" w:rsidP="00C61210">
      <w:pPr>
        <w:tabs>
          <w:tab w:val="left" w:pos="2687"/>
          <w:tab w:val="left" w:pos="4438"/>
          <w:tab w:val="left" w:pos="4766"/>
          <w:tab w:val="left" w:pos="6269"/>
          <w:tab w:val="left" w:pos="7808"/>
          <w:tab w:val="left" w:pos="9303"/>
          <w:tab w:val="left" w:pos="9631"/>
        </w:tabs>
      </w:pPr>
      <w:r w:rsidRPr="00C61210">
        <w:t>«Этнокультурная</w:t>
      </w:r>
      <w:r w:rsidRPr="00C61210">
        <w:tab/>
        <w:t>составляющая</w:t>
      </w:r>
      <w:r w:rsidRPr="00C61210">
        <w:tab/>
        <w:t>в</w:t>
      </w:r>
      <w:r w:rsidRPr="00C61210">
        <w:tab/>
        <w:t>сод</w:t>
      </w:r>
      <w:r>
        <w:t>ержании</w:t>
      </w:r>
      <w:r>
        <w:tab/>
        <w:t>дошкольного</w:t>
      </w:r>
      <w:r>
        <w:tab/>
        <w:t xml:space="preserve">образования в </w:t>
      </w:r>
      <w:r w:rsidRPr="00C61210">
        <w:rPr>
          <w:spacing w:val="-1"/>
        </w:rPr>
        <w:t>условиях</w:t>
      </w:r>
      <w:r w:rsidRPr="00C61210">
        <w:rPr>
          <w:spacing w:val="-57"/>
        </w:rPr>
        <w:t xml:space="preserve"> </w:t>
      </w:r>
      <w:r w:rsidRPr="00C61210">
        <w:t>реализации</w:t>
      </w:r>
      <w:r w:rsidRPr="00C61210">
        <w:rPr>
          <w:spacing w:val="-1"/>
        </w:rPr>
        <w:t xml:space="preserve"> </w:t>
      </w:r>
      <w:r w:rsidRPr="00C61210">
        <w:t>ФГОС ДО» Е.Н.</w:t>
      </w:r>
      <w:r w:rsidRPr="00C61210">
        <w:rPr>
          <w:spacing w:val="3"/>
        </w:rPr>
        <w:t xml:space="preserve"> </w:t>
      </w:r>
      <w:r w:rsidRPr="00C61210">
        <w:t>Тобоевой.</w:t>
      </w:r>
    </w:p>
    <w:p w:rsidR="00C61210" w:rsidRPr="00C61210" w:rsidRDefault="00C61210" w:rsidP="00C61210">
      <w:pPr>
        <w:ind w:firstLine="424"/>
        <w:jc w:val="both"/>
      </w:pPr>
      <w:r w:rsidRPr="00C61210">
        <w:t>Основными задачами данной работы является развитие духовно-нравственной культуры</w:t>
      </w:r>
      <w:r w:rsidRPr="00C61210">
        <w:rPr>
          <w:spacing w:val="1"/>
        </w:rPr>
        <w:t xml:space="preserve"> </w:t>
      </w:r>
      <w:r w:rsidRPr="00C61210">
        <w:t>ребенка,</w:t>
      </w:r>
      <w:r w:rsidRPr="00C61210">
        <w:rPr>
          <w:spacing w:val="1"/>
        </w:rPr>
        <w:t xml:space="preserve"> </w:t>
      </w:r>
      <w:r w:rsidRPr="00C61210">
        <w:t>формирование</w:t>
      </w:r>
      <w:r w:rsidRPr="00C61210">
        <w:rPr>
          <w:spacing w:val="1"/>
        </w:rPr>
        <w:t xml:space="preserve"> </w:t>
      </w:r>
      <w:r w:rsidRPr="00C61210">
        <w:t>ценностных</w:t>
      </w:r>
      <w:r w:rsidRPr="00C61210">
        <w:rPr>
          <w:spacing w:val="1"/>
        </w:rPr>
        <w:t xml:space="preserve"> </w:t>
      </w:r>
      <w:r w:rsidRPr="00C61210">
        <w:t>ориентаций</w:t>
      </w:r>
      <w:r w:rsidRPr="00C61210">
        <w:rPr>
          <w:spacing w:val="1"/>
        </w:rPr>
        <w:t xml:space="preserve"> </w:t>
      </w:r>
      <w:r w:rsidRPr="00C61210">
        <w:t>средствами</w:t>
      </w:r>
      <w:r w:rsidRPr="00C61210">
        <w:rPr>
          <w:spacing w:val="1"/>
        </w:rPr>
        <w:t xml:space="preserve"> </w:t>
      </w:r>
      <w:r w:rsidRPr="00C61210">
        <w:t>традиционной</w:t>
      </w:r>
      <w:r w:rsidRPr="00C61210">
        <w:rPr>
          <w:spacing w:val="1"/>
        </w:rPr>
        <w:t xml:space="preserve"> </w:t>
      </w:r>
      <w:r w:rsidRPr="00C61210">
        <w:t>народной</w:t>
      </w:r>
      <w:r w:rsidRPr="00C61210">
        <w:rPr>
          <w:spacing w:val="1"/>
        </w:rPr>
        <w:t xml:space="preserve"> </w:t>
      </w:r>
      <w:r w:rsidRPr="00C61210">
        <w:t xml:space="preserve">культуры, бережно-уважительного отношения к окружающему миру; </w:t>
      </w:r>
      <w:r w:rsidRPr="00C61210">
        <w:lastRenderedPageBreak/>
        <w:t>приобщение к основным</w:t>
      </w:r>
      <w:r w:rsidRPr="00C61210">
        <w:rPr>
          <w:spacing w:val="-57"/>
        </w:rPr>
        <w:t xml:space="preserve"> </w:t>
      </w:r>
      <w:r w:rsidRPr="00C61210">
        <w:t>сферам человеческой культуры (труду, знаниям, искусству, морали), культуре и традициям</w:t>
      </w:r>
      <w:r w:rsidRPr="00C61210">
        <w:rPr>
          <w:spacing w:val="1"/>
        </w:rPr>
        <w:t xml:space="preserve"> </w:t>
      </w:r>
      <w:r w:rsidRPr="00C61210">
        <w:t>народов РА.</w:t>
      </w:r>
    </w:p>
    <w:tbl>
      <w:tblPr>
        <w:tblStyle w:val="af1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1830"/>
        <w:gridCol w:w="1908"/>
        <w:gridCol w:w="1690"/>
        <w:gridCol w:w="1457"/>
        <w:gridCol w:w="1868"/>
      </w:tblGrid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Название программы  ДОУ</w:t>
            </w:r>
          </w:p>
        </w:tc>
        <w:tc>
          <w:tcPr>
            <w:tcW w:w="183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Соответствие ФГОС</w:t>
            </w:r>
          </w:p>
        </w:tc>
        <w:tc>
          <w:tcPr>
            <w:tcW w:w="190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Структура программы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П</w:t>
            </w:r>
            <w:r w:rsidRPr="00545B4F">
              <w:t>риоритетные направления программы;</w:t>
            </w:r>
          </w:p>
        </w:tc>
        <w:tc>
          <w:tcPr>
            <w:tcW w:w="1457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основной части программы;</w:t>
            </w:r>
          </w:p>
        </w:tc>
        <w:tc>
          <w:tcPr>
            <w:tcW w:w="1868" w:type="dxa"/>
          </w:tcPr>
          <w:p w:rsidR="00E5260D" w:rsidRPr="00F42912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  <w:rPr>
                <w:color w:val="FF0000"/>
              </w:rPr>
            </w:pPr>
            <w:r w:rsidRPr="00B01774">
              <w:t>Содержание дополнительной части программы.</w:t>
            </w:r>
          </w:p>
        </w:tc>
      </w:tr>
      <w:tr w:rsidR="00E5260D" w:rsidTr="00C61210">
        <w:tc>
          <w:tcPr>
            <w:tcW w:w="1101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>« От рождение до школы»</w:t>
            </w:r>
          </w:p>
        </w:tc>
        <w:tc>
          <w:tcPr>
            <w:tcW w:w="1830" w:type="dxa"/>
          </w:tcPr>
          <w:p w:rsidR="00E5260D" w:rsidRDefault="00E5260D" w:rsidP="00B01774">
            <w:pPr>
              <w:tabs>
                <w:tab w:val="num" w:pos="317"/>
              </w:tabs>
              <w:jc w:val="both"/>
            </w:pPr>
            <w:r>
              <w:t xml:space="preserve"> - В программе</w:t>
            </w:r>
            <w:r w:rsidRPr="00095374">
              <w:rPr>
                <w:b/>
              </w:rPr>
              <w:t xml:space="preserve"> </w:t>
            </w:r>
            <w:r>
              <w:t xml:space="preserve"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 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  <w:jc w:val="both"/>
            </w:pPr>
            <w: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Ведущий тип деятельности – игра.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Развитие – важнейший результат успешности воспитания и образования детей.</w:t>
            </w:r>
          </w:p>
          <w:p w:rsidR="00E5260D" w:rsidRDefault="00E5260D" w:rsidP="00B01774">
            <w:pPr>
              <w:autoSpaceDE w:val="0"/>
              <w:autoSpaceDN w:val="0"/>
              <w:adjustRightInd w:val="0"/>
              <w:ind w:left="33"/>
            </w:pPr>
            <w:r>
              <w:lastRenderedPageBreak/>
              <w:t>-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духовно-нравственного и эмоционального воспитания.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>- Образование – процесс приобщения ребенка к основным компонентам человеческой культуры (знание, мораль, искусство, труд).</w:t>
            </w:r>
          </w:p>
          <w:p w:rsidR="00E5260D" w:rsidRDefault="00E5260D" w:rsidP="00B01774">
            <w:pPr>
              <w:pStyle w:val="a5"/>
              <w:tabs>
                <w:tab w:val="num" w:pos="317"/>
              </w:tabs>
              <w:ind w:left="33"/>
            </w:pPr>
            <w:r>
              <w:t xml:space="preserve"> - Программа соответствует всем принципам построения ООП в соответствии с ФГОС.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  <w:tc>
          <w:tcPr>
            <w:tcW w:w="1908" w:type="dxa"/>
          </w:tcPr>
          <w:p w:rsidR="00E5260D" w:rsidRDefault="00E5260D" w:rsidP="00B01774">
            <w:pPr>
              <w:ind w:right="-143"/>
            </w:pPr>
            <w:r>
              <w:lastRenderedPageBreak/>
              <w:t>1.</w:t>
            </w:r>
            <w:r w:rsidRPr="00AF1F20">
              <w:t>Пояснительная записка.</w:t>
            </w:r>
          </w:p>
          <w:p w:rsidR="00E5260D" w:rsidRDefault="00E5260D" w:rsidP="00B01774">
            <w:pPr>
              <w:ind w:right="-143"/>
            </w:pPr>
            <w:r>
              <w:t>2.</w:t>
            </w:r>
            <w:r w:rsidRPr="00AF1F20">
              <w:t>Организация жизни и воспитания детей.</w:t>
            </w:r>
          </w:p>
          <w:p w:rsidR="00E5260D" w:rsidRDefault="00E5260D" w:rsidP="00B01774">
            <w:pPr>
              <w:ind w:right="-143"/>
            </w:pPr>
            <w:r>
              <w:t>3.</w:t>
            </w:r>
            <w:r w:rsidRPr="00AF1F20">
              <w:t>Содержательная часть по возрастным группам: возрастные особенности, организация жизни детей, содержание психолого-педагогической работы.</w:t>
            </w:r>
          </w:p>
          <w:p w:rsidR="00E5260D" w:rsidRDefault="00E5260D" w:rsidP="00B01774">
            <w:pPr>
              <w:ind w:right="-143"/>
            </w:pPr>
            <w:r>
              <w:t>4.</w:t>
            </w:r>
            <w:r w:rsidRPr="00AF1F20">
              <w:t>Итоговые результаты освоения программы.</w:t>
            </w:r>
          </w:p>
          <w:p w:rsidR="00E5260D" w:rsidRDefault="00E5260D" w:rsidP="00B01774">
            <w:pPr>
              <w:ind w:right="-143"/>
            </w:pPr>
            <w:r>
              <w:t>5.</w:t>
            </w:r>
            <w:r w:rsidRPr="00AF1F20">
              <w:t>Система мониторинга достижения детьми планируемых результатов освоения Программы.</w:t>
            </w:r>
          </w:p>
          <w:p w:rsidR="00E5260D" w:rsidRDefault="00E5260D" w:rsidP="00B01774">
            <w:pPr>
              <w:ind w:right="-143"/>
            </w:pPr>
            <w:r>
              <w:t>6.</w:t>
            </w:r>
            <w:r w:rsidRPr="00AF1F20">
              <w:t>Работа с родителями.</w:t>
            </w:r>
          </w:p>
          <w:p w:rsidR="00E5260D" w:rsidRPr="00AF1F20" w:rsidRDefault="00E5260D" w:rsidP="00B01774">
            <w:pPr>
              <w:ind w:right="-143"/>
            </w:pPr>
            <w:r>
              <w:t>7.</w:t>
            </w:r>
            <w:r w:rsidRPr="00AF1F20">
              <w:t>Коррекционная работа.</w:t>
            </w:r>
          </w:p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  <w:r>
              <w:t>8.</w:t>
            </w:r>
            <w:r w:rsidRPr="00AF1F20">
              <w:t>Рекомендации по составлению перечня пособий.</w:t>
            </w:r>
          </w:p>
        </w:tc>
        <w:tc>
          <w:tcPr>
            <w:tcW w:w="1690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  <w:jc w:val="center"/>
            </w:pPr>
            <w:r>
              <w:t xml:space="preserve">Приоритетные направление программы это </w:t>
            </w:r>
            <w:r w:rsidRPr="00F83B41">
              <w:t>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      </w:r>
          </w:p>
        </w:tc>
        <w:tc>
          <w:tcPr>
            <w:tcW w:w="1457" w:type="dxa"/>
          </w:tcPr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В содержательном разделе представлены возрастные особенности психофизического развития детей 2-7 лет (возрастные особенности детей от рождения до 2-х лет даны в отдельном разделе «Воспитание и обучение детей в возрасте до 2-х лет»)а также формы,способы,методы и средства реализации Программы. Эта часть соответствует разделу «Психолого-педагогические условия реализации Программы</w:t>
            </w:r>
            <w:r>
              <w:lastRenderedPageBreak/>
              <w:t>» примерной Программы «От рождения до школы».Содержание психолого-педагогичес- кой работы излагается в программепо пяти образовательным областям: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1. социально-коммуникативное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2. познавательное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3. речевое развитие;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4. художественно-эстетическое;</w:t>
            </w:r>
          </w:p>
          <w:p w:rsidR="00C61210" w:rsidRDefault="00C61210" w:rsidP="00C61210">
            <w:pPr>
              <w:pStyle w:val="a9"/>
              <w:suppressAutoHyphens/>
              <w:spacing w:before="0"/>
              <w:jc w:val="both"/>
            </w:pPr>
            <w:r>
              <w:t>5. физическое развитие</w:t>
            </w:r>
          </w:p>
          <w:p w:rsidR="00E5260D" w:rsidRDefault="00C61210" w:rsidP="00C61210">
            <w:pPr>
              <w:pStyle w:val="a9"/>
              <w:suppressAutoHyphens/>
              <w:spacing w:before="0"/>
              <w:jc w:val="both"/>
            </w:pPr>
            <w:r>
              <w:t>Содержание психолого-педагогической работы в образовательных областях изложено по тематическим блокам,вну</w:t>
            </w:r>
            <w:r>
              <w:lastRenderedPageBreak/>
              <w:t>три которых материал представлен по возрастным группам.</w:t>
            </w:r>
          </w:p>
        </w:tc>
        <w:tc>
          <w:tcPr>
            <w:tcW w:w="1868" w:type="dxa"/>
          </w:tcPr>
          <w:p w:rsidR="00E5260D" w:rsidRDefault="00E5260D" w:rsidP="00B01774">
            <w:pPr>
              <w:pStyle w:val="a9"/>
              <w:shd w:val="clear" w:color="auto" w:fill="auto"/>
              <w:suppressAutoHyphens/>
              <w:spacing w:before="0"/>
            </w:pPr>
          </w:p>
        </w:tc>
      </w:tr>
    </w:tbl>
    <w:p w:rsidR="00C61210" w:rsidRDefault="00C61210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EB55F0">
        <w:rPr>
          <w:b/>
          <w:bCs/>
        </w:rPr>
        <w:t>ДОО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>проходят мастер классы педагов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Методическая работа - важнейшее звено системы непрерывного образования педагогического коллектива. Повседневная деятельность по повышению квали-фикации тесно связана с учебно-воспитательным процессом, и воспитатель имеет возможность в ходе своей работы каждодневно на практике закреплять свои тео-ретические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ознакомление с достижениями психолого-педагогической науки с целью по-вышения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непрерывное самообразование воспитателя и повышение уровня профессио-нального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Содержание методической работы в ДОУ  формируется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3. Новых психолого-педагогических, методических исследований,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4.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работы 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Все выше перечисленное,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lastRenderedPageBreak/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F92495" w:rsidRDefault="00EB55F0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  <w:szCs w:val="29"/>
        </w:rPr>
        <w:t xml:space="preserve">Задание </w:t>
      </w:r>
      <w:r w:rsidR="00F92495" w:rsidRPr="00F92495">
        <w:rPr>
          <w:b/>
        </w:rPr>
        <w:t>4.</w:t>
      </w:r>
      <w:r w:rsidR="00F92495" w:rsidRPr="00F92495">
        <w:rPr>
          <w:b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B175BF" w:rsidRDefault="00B175BF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</w:pPr>
      <w:r>
        <w:t>Заполните таблицу:</w:t>
      </w:r>
    </w:p>
    <w:p w:rsidR="00EB55F0" w:rsidRDefault="00EB55F0" w:rsidP="00452A6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7127"/>
      </w:tblGrid>
      <w:tr w:rsidR="00B175BF" w:rsidTr="00452A65">
        <w:tc>
          <w:tcPr>
            <w:tcW w:w="2235" w:type="dxa"/>
          </w:tcPr>
          <w:p w:rsidR="00B175BF" w:rsidRPr="00954E7C" w:rsidRDefault="00B175BF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 xml:space="preserve">Название </w:t>
            </w:r>
            <w:r w:rsidR="00F92495">
              <w:rPr>
                <w:color w:val="000000"/>
                <w:sz w:val="22"/>
                <w:szCs w:val="29"/>
              </w:rPr>
              <w:t>отдела</w:t>
            </w:r>
          </w:p>
        </w:tc>
        <w:tc>
          <w:tcPr>
            <w:tcW w:w="7619" w:type="dxa"/>
          </w:tcPr>
          <w:p w:rsidR="00B175BF" w:rsidRPr="00954E7C" w:rsidRDefault="006502C9" w:rsidP="004172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9"/>
              </w:rPr>
            </w:pPr>
            <w:r w:rsidRPr="006502C9">
              <w:rPr>
                <w:color w:val="000000"/>
                <w:szCs w:val="29"/>
              </w:rPr>
              <w:t>МУ «Управления образования</w:t>
            </w:r>
            <w:r w:rsidR="00DA2692">
              <w:rPr>
                <w:color w:val="000000"/>
                <w:szCs w:val="29"/>
              </w:rPr>
              <w:t xml:space="preserve"> администрации МО</w:t>
            </w:r>
            <w:r w:rsidRPr="006502C9">
              <w:rPr>
                <w:color w:val="000000"/>
                <w:szCs w:val="29"/>
              </w:rPr>
              <w:t xml:space="preserve"> г. Горно-Алтайска»</w:t>
            </w: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Повышение доступности получение качественного образования педагогов ДОУ</w:t>
            </w:r>
          </w:p>
        </w:tc>
      </w:tr>
      <w:tr w:rsidR="00B175BF" w:rsidTr="00DA2692">
        <w:trPr>
          <w:trHeight w:val="600"/>
        </w:trPr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Задачи деятельности</w:t>
            </w:r>
          </w:p>
        </w:tc>
        <w:tc>
          <w:tcPr>
            <w:tcW w:w="7619" w:type="dxa"/>
          </w:tcPr>
          <w:p w:rsidR="00956F0A" w:rsidRPr="00954E7C" w:rsidRDefault="00956F0A" w:rsidP="00DA269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F92495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Формы в</w:t>
            </w:r>
            <w:r w:rsidR="00B175BF" w:rsidRPr="00954E7C">
              <w:rPr>
                <w:color w:val="000000"/>
                <w:sz w:val="22"/>
                <w:szCs w:val="29"/>
              </w:rPr>
              <w:t>заимодействи</w:t>
            </w:r>
            <w:r>
              <w:rPr>
                <w:color w:val="000000"/>
                <w:sz w:val="22"/>
                <w:szCs w:val="29"/>
              </w:rPr>
              <w:t>я</w:t>
            </w:r>
            <w:r w:rsidR="00B175BF" w:rsidRPr="00954E7C">
              <w:rPr>
                <w:color w:val="000000"/>
                <w:sz w:val="22"/>
                <w:szCs w:val="29"/>
              </w:rPr>
              <w:t xml:space="preserve"> с </w:t>
            </w:r>
            <w:r>
              <w:rPr>
                <w:color w:val="000000"/>
                <w:sz w:val="22"/>
                <w:szCs w:val="29"/>
              </w:rPr>
              <w:t>детскими садами района</w:t>
            </w:r>
          </w:p>
        </w:tc>
        <w:tc>
          <w:tcPr>
            <w:tcW w:w="7619" w:type="dxa"/>
          </w:tcPr>
          <w:p w:rsidR="00956F0A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DA2692">
              <w:rPr>
                <w:color w:val="000000"/>
                <w:szCs w:val="29"/>
              </w:rPr>
              <w:t>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фестиваль, дни открытых дверей и т.д.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 профессиональных конкурсов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Ежегодный конкурс «Воспитатель года»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конкурсов </w:t>
            </w:r>
            <w:r>
              <w:rPr>
                <w:sz w:val="22"/>
                <w:szCs w:val="22"/>
              </w:rPr>
              <w:t>детей дошкольного возраста</w:t>
            </w:r>
            <w:r w:rsidRPr="000504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</w:tcPr>
          <w:p w:rsidR="00F92495" w:rsidRPr="00954E7C" w:rsidRDefault="00C16B18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Конкурс «Детский сад 2021», фестиваль семейного творчества «Моя семья - жемчужина Алтая».</w:t>
            </w:r>
          </w:p>
        </w:tc>
      </w:tr>
      <w:tr w:rsidR="00F92495" w:rsidTr="00C16B18">
        <w:trPr>
          <w:trHeight w:val="813"/>
        </w:trPr>
        <w:tc>
          <w:tcPr>
            <w:tcW w:w="2235" w:type="dxa"/>
          </w:tcPr>
          <w:p w:rsidR="00F92495" w:rsidRPr="0005042A" w:rsidRDefault="00F92495" w:rsidP="00C16B18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Информати</w:t>
            </w:r>
            <w:r>
              <w:rPr>
                <w:sz w:val="22"/>
                <w:szCs w:val="22"/>
              </w:rPr>
              <w:t>зация образовательного процесса</w:t>
            </w:r>
          </w:p>
        </w:tc>
        <w:tc>
          <w:tcPr>
            <w:tcW w:w="7619" w:type="dxa"/>
          </w:tcPr>
          <w:p w:rsidR="00F92495" w:rsidRPr="00954E7C" w:rsidRDefault="00DA2692" w:rsidP="00C16B1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Сайт МДОУ д/с №11 «Колокольчик»; электронная почта педагогов, вебинары, конференции и тд.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участия</w:t>
            </w:r>
            <w:r>
              <w:rPr>
                <w:sz w:val="22"/>
                <w:szCs w:val="22"/>
              </w:rPr>
              <w:t xml:space="preserve"> работников ДОУ</w:t>
            </w:r>
            <w:r w:rsidRPr="0005042A">
              <w:rPr>
                <w:sz w:val="22"/>
                <w:szCs w:val="22"/>
              </w:rPr>
              <w:t xml:space="preserve"> в ре</w:t>
            </w:r>
            <w:r>
              <w:rPr>
                <w:sz w:val="22"/>
                <w:szCs w:val="22"/>
              </w:rPr>
              <w:t>спубликанских семинарах, конференциях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lastRenderedPageBreak/>
              <w:t xml:space="preserve">Организация работы районных методических объединений </w:t>
            </w:r>
            <w:r>
              <w:rPr>
                <w:sz w:val="22"/>
                <w:szCs w:val="22"/>
              </w:rPr>
              <w:t xml:space="preserve">  работников ДОУ</w:t>
            </w:r>
          </w:p>
        </w:tc>
        <w:tc>
          <w:tcPr>
            <w:tcW w:w="7619" w:type="dxa"/>
          </w:tcPr>
          <w:p w:rsidR="00F92495" w:rsidRPr="00954E7C" w:rsidRDefault="00DA2692" w:rsidP="009C069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Ежегодная конференция, МО воспитателей г. Горно-Алтайска</w:t>
            </w: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Аттестация педагогических работников.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Проходит по плану графика МДОУ, и высшая категория на уровне Республике Алтай, соответствие с занимаемой должности внутри ДОУ через 2 года.</w:t>
            </w: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курсовой подготовки и переподготовки педагогических </w:t>
            </w:r>
            <w:r w:rsidR="0059358A">
              <w:rPr>
                <w:sz w:val="22"/>
                <w:szCs w:val="22"/>
              </w:rPr>
              <w:t>и руководящих работников</w:t>
            </w:r>
          </w:p>
        </w:tc>
        <w:tc>
          <w:tcPr>
            <w:tcW w:w="7619" w:type="dxa"/>
          </w:tcPr>
          <w:p w:rsidR="00F92495" w:rsidRPr="00954E7C" w:rsidRDefault="00DA2692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Cs w:val="29"/>
              </w:rPr>
              <w:t>Согласно графику не  реже, чем один раз в три года (не менее 72 часов)</w:t>
            </w:r>
          </w:p>
        </w:tc>
      </w:tr>
    </w:tbl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0A1950">
        <w:rPr>
          <w:rFonts w:eastAsia="Calibri"/>
          <w:b/>
          <w:bCs/>
        </w:rPr>
        <w:t>5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Принцип блочного распр</w:t>
      </w:r>
      <w:r>
        <w:rPr>
          <w:i/>
        </w:rPr>
        <w:t>еделения информации, материалов, п</w:t>
      </w:r>
      <w:r w:rsidRPr="00811875">
        <w:rPr>
          <w:i/>
        </w:rPr>
        <w:t>ринцип дост</w:t>
      </w:r>
      <w:r>
        <w:rPr>
          <w:i/>
        </w:rPr>
        <w:t>упности, наглядности информации, п</w:t>
      </w:r>
      <w:r w:rsidRPr="00811875">
        <w:rPr>
          <w:i/>
        </w:rPr>
        <w:t>ринцип научной организации труда</w:t>
      </w:r>
      <w:r>
        <w:rPr>
          <w:i/>
        </w:rPr>
        <w:t>.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811875" w:rsidRPr="00811875" w:rsidRDefault="00811875" w:rsidP="00811875">
      <w:pPr>
        <w:ind w:right="-1"/>
        <w:jc w:val="both"/>
        <w:rPr>
          <w:i/>
        </w:rPr>
      </w:pPr>
      <w:r w:rsidRPr="00811875">
        <w:rPr>
          <w:i/>
        </w:rPr>
        <w:t>Книги для детей пополняются систематически, создана картотека соответственно Программе и возрасту детей.</w:t>
      </w:r>
    </w:p>
    <w:p w:rsidR="000428E3" w:rsidRPr="00811875" w:rsidRDefault="00811875" w:rsidP="00B171E9">
      <w:pPr>
        <w:ind w:right="-1"/>
        <w:jc w:val="both"/>
        <w:rPr>
          <w:i/>
          <w:szCs w:val="20"/>
        </w:rPr>
      </w:pPr>
      <w:r w:rsidRPr="00811875">
        <w:rPr>
          <w:i/>
        </w:rPr>
        <w:t xml:space="preserve"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</w:t>
      </w:r>
      <w:r w:rsidRPr="00811875">
        <w:rPr>
          <w:i/>
        </w:rPr>
        <w:lastRenderedPageBreak/>
        <w:t>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Компьютер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(черно-белый)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Принтер (цветной) 1 шт.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СD-, DVD-диски (игры, документация) 20 шт.</w:t>
      </w:r>
    </w:p>
    <w:p w:rsid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Видео- и аудиокассеты 20 шт.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1875" w:rsidRPr="00811875" w:rsidRDefault="00811875" w:rsidP="00811875">
      <w:pPr>
        <w:ind w:right="-1"/>
        <w:rPr>
          <w:i/>
        </w:rPr>
      </w:pPr>
      <w:r w:rsidRPr="00811875">
        <w:rPr>
          <w:i/>
        </w:rPr>
        <w:t>Картотека на статьи периодических журналов располагается по тематике в соответствии с разделом программы. Сформирован банк педагогической, нормативно-правовой и методической информации, материалов справочного и рекомендательного характера по оформлению передового педагогического опыта, творческих проектов, конкурсных работ; материалы публикаций педагогов; материалы профессиональных конкурсов; материалы открытых занятий, мероприятий, разработанные педагогами, инновационные проекты, программы.</w:t>
      </w:r>
    </w:p>
    <w:p w:rsidR="00452A65" w:rsidRPr="00811875" w:rsidRDefault="00811875" w:rsidP="00B171E9">
      <w:pPr>
        <w:ind w:right="-1"/>
        <w:rPr>
          <w:i/>
        </w:rPr>
      </w:pPr>
      <w:r w:rsidRPr="00811875">
        <w:rPr>
          <w:i/>
        </w:rPr>
        <w:t>Отдельно в методическом кабинете создана картотека демонстрационных картин, к оформлению которых предъявляются те же требования: на каждую картину составляется краткая аннотация, даются рекомендации по ее использованию в разных возрастных группах с различными образовательными целями. Такая картотека, разделенная по тому же принципу, что наглядный материал, помогает сэкономить время и предоставляет возможность воспитателю самостоятельно подготовиться к тому или иному виду работы.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Pr="00811875" w:rsidRDefault="00811875" w:rsidP="00811875">
      <w:pPr>
        <w:ind w:right="-1"/>
        <w:rPr>
          <w:i/>
          <w:szCs w:val="20"/>
        </w:rPr>
      </w:pPr>
      <w:r w:rsidRPr="00811875">
        <w:rPr>
          <w:i/>
          <w:szCs w:val="20"/>
        </w:rPr>
        <w:t>Материалы методического кабинета систематизированы и разделены на разделы в соответствии с общей номенклатурой дел дошкольного учреждения, с направлениями работы педагогического коллектива, о которых говорилось выше, с учетом уровня профессиональной подготовки и потребностей каждого педагога, потребностями детей и родителей, по направлениям работы с детьми.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Pr="00811875" w:rsidRDefault="00811875" w:rsidP="003E1008">
      <w:pPr>
        <w:ind w:right="-1"/>
        <w:jc w:val="both"/>
        <w:rPr>
          <w:szCs w:val="20"/>
        </w:rPr>
      </w:pPr>
      <w:r w:rsidRPr="00811875">
        <w:rPr>
          <w:i/>
        </w:rPr>
        <w:t>В течение учебного года по плану развития методического кабинета.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>В кабинете систематически оформляются выставки: постоянно действующие и эпизодические. Они  стимулируют творчество педагогов и родителей, вызывают радостные эмоции у детей. Например, такие как «Осенние фантазии», выставка рисунков и предметов на тему: «Блокадный Ленинград», в подготовке выставки принимали участие дети подготовительной к школе группы и их родители. Большую радость у детей средней группы вызвало участие их родителей в организации выставк</w:t>
      </w:r>
      <w:r>
        <w:rPr>
          <w:i/>
        </w:rPr>
        <w:t>и «Умелые руки не знают скуки».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 xml:space="preserve">В методическом кабинете постоянно действует выставка новинок методической литературы, книжных новинок с аннотациями к ним. «Методический вестник» является постоянным стендом, содержит в себе рубрики: «Передовой опыт-школа мастерства», </w:t>
      </w:r>
    </w:p>
    <w:p w:rsidR="00811875" w:rsidRPr="00811875" w:rsidRDefault="00811875" w:rsidP="003E1008">
      <w:pPr>
        <w:tabs>
          <w:tab w:val="left" w:pos="426"/>
        </w:tabs>
        <w:ind w:right="-1"/>
        <w:jc w:val="both"/>
        <w:rPr>
          <w:i/>
        </w:rPr>
      </w:pPr>
      <w:r w:rsidRPr="00811875">
        <w:rPr>
          <w:i/>
        </w:rPr>
        <w:t>этнокалендарь на каждый месяц, приоритетные задачи нового учебного года, план работы ДОУ на год, месяц, графики проведения МПП-консилиумов, родительских собраний, расписания НОД, план оперативного контроля.</w:t>
      </w:r>
    </w:p>
    <w:p w:rsidR="00815E22" w:rsidRDefault="00811875" w:rsidP="003E1008">
      <w:pPr>
        <w:tabs>
          <w:tab w:val="left" w:pos="426"/>
        </w:tabs>
        <w:ind w:right="-1"/>
        <w:jc w:val="both"/>
        <w:rPr>
          <w:szCs w:val="20"/>
        </w:rPr>
      </w:pPr>
      <w:r w:rsidRPr="00811875">
        <w:rPr>
          <w:i/>
        </w:rPr>
        <w:t xml:space="preserve"> </w:t>
      </w:r>
      <w:r w:rsidR="000428E3">
        <w:t xml:space="preserve">8. </w:t>
      </w:r>
      <w:r w:rsidR="00815E22">
        <w:t xml:space="preserve">Как осуществляется регистрация движения материалов 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 xml:space="preserve">Книжный фонд строго учитывается. Для этого составляется картотека на всю имеющуюся литературу и алфавитные указатели. Карточка оформляется следующим </w:t>
      </w:r>
      <w:r w:rsidRPr="00811875">
        <w:rPr>
          <w:bCs/>
          <w:i/>
        </w:rPr>
        <w:lastRenderedPageBreak/>
        <w:t>образом: автор, название, издательство, год издания. Организована электронная библиотека учебных материалов, презентаций и обеспечение доступа к ним.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Работа старшего воспитателя заключается в том, чтобы из массы имеющейся литературы выбрать для каждого воспитателя ту книгу, которая окажет ему необходимую помощь в подготовке к педсовету, к занятиям, к родительскому собранию, в выполнении работы по самообразованию или обобщению опыта. Для этого старший воспитатель составляет соответствующие аннотации на статьи в журналах, разрабатывает необходимые рекомендации, памятки по работе с литературой.</w:t>
      </w:r>
    </w:p>
    <w:p w:rsidR="00811875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Чтобы обработать имеющийся материал, необходимо привлечь в помощь воспитателей. Работая над темой по самообразованию, готовясь к докладу, сообщению, они могут разобраться в журналах, книгах, выбрать то, что нужно для работы, составить картотеку на статьи с аннотациями. Работа с литературой поможет им в дальнейшем самостоятельно пользоваться книжным фондом детского сада.</w:t>
      </w:r>
    </w:p>
    <w:p w:rsidR="00EB55F0" w:rsidRPr="00811875" w:rsidRDefault="00811875" w:rsidP="003E1008">
      <w:pPr>
        <w:ind w:right="-1"/>
        <w:jc w:val="both"/>
        <w:rPr>
          <w:bCs/>
          <w:i/>
        </w:rPr>
      </w:pPr>
      <w:r w:rsidRPr="00811875">
        <w:rPr>
          <w:bCs/>
          <w:i/>
        </w:rPr>
        <w:t>Весь материал в методическом кабинет предназначен для педагогов. Важно не только подобрать и правильно разместить материал, но и учитывать его, а также анализировать, как педагоги применяют его в работе. Для этого используется тетрадь выдачи методических пособий, который ведет старший воспитатель. Кроме этого разработана анкета, которую мы планируем вручать воспитателям в конце учебного года. Все их пожелания по организации работы методического кабинета, его содержания будут учитываться в новом учебном году.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DA2692" w:rsidRPr="00DA2692" w:rsidRDefault="00EA32F3" w:rsidP="00DA2692">
      <w:pPr>
        <w:ind w:right="-143"/>
        <w:rPr>
          <w:i/>
        </w:rPr>
      </w:pPr>
      <w:r>
        <w:rPr>
          <w:i/>
        </w:rPr>
        <w:t>Создани</w:t>
      </w:r>
      <w:r w:rsidR="0089661F">
        <w:rPr>
          <w:i/>
        </w:rPr>
        <w:t>е</w:t>
      </w:r>
      <w:r>
        <w:rPr>
          <w:i/>
        </w:rPr>
        <w:t xml:space="preserve"> леп</w:t>
      </w:r>
      <w:r w:rsidR="0089661F">
        <w:rPr>
          <w:i/>
        </w:rPr>
        <w:t>бука,</w:t>
      </w:r>
      <w:r w:rsidR="00DA2692" w:rsidRPr="00DA2692">
        <w:rPr>
          <w:i/>
        </w:rPr>
        <w:t xml:space="preserve"> участие в </w:t>
      </w:r>
      <w:r w:rsidR="00C83A44">
        <w:rPr>
          <w:i/>
        </w:rPr>
        <w:t xml:space="preserve">украшении музыкального зала </w:t>
      </w:r>
      <w:r w:rsidR="00DA2692" w:rsidRPr="00DA2692">
        <w:rPr>
          <w:i/>
        </w:rPr>
        <w:t xml:space="preserve">на праздник 8 марта, </w:t>
      </w:r>
      <w:r w:rsidR="00C83A44">
        <w:rPr>
          <w:i/>
        </w:rPr>
        <w:t>изготовление дидактических игр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>личностный, деятельностный, познавательный</w:t>
      </w:r>
      <w:r w:rsidRPr="004557DD">
        <w:rPr>
          <w:rFonts w:eastAsia="Petersburg-Regular"/>
        </w:rPr>
        <w:t xml:space="preserve">(когнитивный).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lastRenderedPageBreak/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5197"/>
        <w:gridCol w:w="2270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Наличие материалов (указать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r w:rsidRPr="00DC7C59">
              <w:rPr>
                <w:iCs/>
              </w:rPr>
              <w:t xml:space="preserve">пециальность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данном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</w:t>
            </w:r>
            <w:r w:rsidRPr="00DC7C59">
              <w:rPr>
                <w:iCs/>
              </w:rPr>
              <w:lastRenderedPageBreak/>
              <w:t xml:space="preserve">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00203B">
              <w:t>Кристина Игоревна</w:t>
            </w:r>
            <w:r w:rsidR="009C0690">
              <w:t xml:space="preserve"> в свободной форме </w:t>
            </w:r>
            <w:r>
              <w:t xml:space="preserve">отображает следующие аспекты: </w:t>
            </w:r>
            <w:r w:rsidR="009C0690">
              <w:t>кто и какой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>В характеристике на воспитателя, составленной  представителями</w:t>
            </w:r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Воспитателю постоянно необходимо совершенствование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инновационной 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</w:t>
      </w:r>
      <w:r w:rsidRPr="00E46494">
        <w:rPr>
          <w:bCs/>
          <w:i/>
          <w:szCs w:val="20"/>
        </w:rPr>
        <w:lastRenderedPageBreak/>
        <w:t>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воспитательно-образовательные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в нашем коллективе и педагоги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4"/>
        <w:gridCol w:w="2448"/>
        <w:gridCol w:w="4770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Кондрашова Кристина Игоревна</w:t>
            </w:r>
          </w:p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E46494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 xml:space="preserve">Патриотическое воспитание дошкольников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>через знакомство с республикой А</w:t>
            </w:r>
            <w:r w:rsidRPr="00E46494">
              <w:rPr>
                <w:rFonts w:ascii="Times New Roman" w:hAnsi="Times New Roman"/>
                <w:sz w:val="24"/>
                <w:szCs w:val="24"/>
              </w:rPr>
              <w:t>лтай</w:t>
            </w:r>
          </w:p>
        </w:tc>
        <w:tc>
          <w:tcPr>
            <w:tcW w:w="4952" w:type="dxa"/>
          </w:tcPr>
          <w:p w:rsid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с использованием ИКТ в подготовительной группе "Моя малая Родина - Республика Алтай"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открытое занятие "Моя семья"</w:t>
            </w:r>
          </w:p>
          <w:p w:rsidR="00E46494" w:rsidRPr="00E46494" w:rsidRDefault="00E46494" w:rsidP="00E46494">
            <w:pPr>
              <w:pStyle w:val="31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занятие старшая группа по познавательному развитию" Путешествие в лес"</w:t>
            </w:r>
          </w:p>
          <w:p w:rsidR="00E46494" w:rsidRPr="00EB55F0" w:rsidRDefault="00E46494" w:rsidP="00E46494">
            <w:pPr>
              <w:pStyle w:val="31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94">
              <w:rPr>
                <w:rFonts w:ascii="Times New Roman" w:hAnsi="Times New Roman"/>
                <w:sz w:val="24"/>
                <w:szCs w:val="24"/>
              </w:rPr>
              <w:t>интегрированное занятие в средней группе "Белый, синий, красный"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="000A1950">
        <w:rPr>
          <w:b/>
          <w:szCs w:val="20"/>
        </w:rPr>
        <w:t>7</w:t>
      </w:r>
      <w:r w:rsidRPr="008F462F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</w:pPr>
      <w:r w:rsidRPr="008F462F">
        <w:t>Внимательно изучите выдержк</w:t>
      </w:r>
      <w:r>
        <w:t>у</w:t>
      </w:r>
      <w:r w:rsidRPr="008F462F"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t xml:space="preserve"> </w:t>
      </w:r>
      <w:r w:rsidRPr="008F462F">
        <w:t xml:space="preserve"> и проведите объективную самооценку профессиональной деятельности. </w:t>
      </w:r>
      <w:r>
        <w:t xml:space="preserve"> </w:t>
      </w:r>
      <w:r w:rsidRPr="008F462F"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lastRenderedPageBreak/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C16B18" w:rsidRDefault="00F71CA4" w:rsidP="009C0690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в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</w:t>
      </w:r>
      <w:r w:rsidR="009C0690">
        <w:rPr>
          <w:rFonts w:eastAsiaTheme="minorHAnsi"/>
          <w:lang w:eastAsia="en-US"/>
        </w:rPr>
        <w:t>выводы оформите в виде таблицы.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0"/>
        <w:gridCol w:w="2796"/>
        <w:gridCol w:w="2160"/>
        <w:gridCol w:w="1892"/>
        <w:gridCol w:w="1746"/>
      </w:tblGrid>
      <w:tr w:rsidR="00F71CA4" w:rsidRPr="00F71CA4" w:rsidTr="00C16B18">
        <w:tc>
          <w:tcPr>
            <w:tcW w:w="77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16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2160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2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F71CA4" w:rsidRPr="00F71CA4" w:rsidTr="00C16B18">
        <w:tc>
          <w:tcPr>
            <w:tcW w:w="774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16" w:type="dxa"/>
          </w:tcPr>
          <w:p w:rsidR="00C16B18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планирование и проведение учебных занятий;</w:t>
            </w:r>
          </w:p>
          <w:p w:rsidR="00F71CA4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формирование универсальных учебных действий, навыков, связанных с ИКТ,  мотивации к обучению</w:t>
            </w:r>
          </w:p>
        </w:tc>
        <w:tc>
          <w:tcPr>
            <w:tcW w:w="2160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осуществление профессиональной деятельности в соответствии с требованиями ФГОС</w:t>
            </w:r>
          </w:p>
        </w:tc>
        <w:tc>
          <w:tcPr>
            <w:tcW w:w="1921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</w:t>
            </w:r>
          </w:p>
        </w:tc>
        <w:tc>
          <w:tcPr>
            <w:tcW w:w="1799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5.04-30.04.2021</w:t>
            </w: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7"/>
        <w:gridCol w:w="2869"/>
        <w:gridCol w:w="1947"/>
        <w:gridCol w:w="1947"/>
        <w:gridCol w:w="1814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Общаться с детьми, признавать их достоинство, понимая и принимая их.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Создавать в учебных группах (классе, кружке, секции и т.п.) разновозрастные детско-</w:t>
            </w:r>
            <w:r>
              <w:lastRenderedPageBreak/>
              <w:t>взрослые общности обучающихся, их родителей (законных представителей) и педагогических работников.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 xml:space="preserve">Нормативные правовые, руководящие и инструктивные документы, регулирующие организацию и проведение </w:t>
            </w:r>
            <w:r w:rsidRPr="003E1008">
              <w:lastRenderedPageBreak/>
              <w:t>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946" w:type="dxa"/>
          </w:tcPr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lastRenderedPageBreak/>
              <w:t xml:space="preserve">Изучение нормативных </w:t>
            </w:r>
            <w:r w:rsidRPr="003E1008">
              <w:t>правовы</w:t>
            </w:r>
            <w:r>
              <w:t>х, руководящих и инструктивных документов</w:t>
            </w:r>
            <w:r w:rsidRPr="003E1008">
              <w:t>, регулирующи</w:t>
            </w:r>
            <w:r>
              <w:t>х</w:t>
            </w:r>
            <w:r w:rsidRPr="003E1008">
              <w:t xml:space="preserve"> организацию и </w:t>
            </w:r>
            <w:r w:rsidRPr="003E1008">
              <w:lastRenderedPageBreak/>
              <w:t>проведение мероприятий за пределами территории образовательной организации (экскурсий, походов и экспедиций).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>5.04-30.04.2021</w:t>
            </w:r>
          </w:p>
        </w:tc>
      </w:tr>
    </w:tbl>
    <w:p w:rsidR="00C16B18" w:rsidRPr="00F71CA4" w:rsidRDefault="00C16B18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F0A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69"/>
        <w:gridCol w:w="2895"/>
        <w:gridCol w:w="1923"/>
        <w:gridCol w:w="1939"/>
        <w:gridCol w:w="1818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Педагогические закономерности организации образовательного процесса.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Теория и технологии учета возрастных особенностей обучающихся.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Понимать документацию специалистов (психологов, дефектологов, логопедов и т.д.).</w:t>
            </w:r>
          </w:p>
        </w:tc>
        <w:tc>
          <w:tcPr>
            <w:tcW w:w="1946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Консультации со специалистами  с целью разбора документации, с</w:t>
            </w:r>
            <w:r w:rsidRPr="003E1008">
              <w:t>оставить (совместно с психологом и другими специалистами) психолого-педагогическую характеристику (портрет) личности обучающегося.</w:t>
            </w:r>
            <w:r>
              <w:t xml:space="preserve"> </w:t>
            </w:r>
          </w:p>
        </w:tc>
        <w:tc>
          <w:tcPr>
            <w:tcW w:w="1885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5.04-30.04.2021</w:t>
            </w:r>
          </w:p>
        </w:tc>
      </w:tr>
    </w:tbl>
    <w:p w:rsidR="00C16B18" w:rsidRPr="00F71CA4" w:rsidRDefault="00C16B18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t xml:space="preserve"> </w:t>
      </w: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lastRenderedPageBreak/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  <w:r w:rsidR="003E1008" w:rsidRPr="003E1008">
        <w:rPr>
          <w:szCs w:val="20"/>
        </w:rPr>
        <w:t>«Патриотическое воспитание в ДОУ через разные виды деятельности»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Отбор информации, мероприятий для проведения с детьми.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Беседа «Моя семья», выставка рисунков «Моя семья»; НОД «Моя малая Родина», викторина «Моя малая Родина»; НОД «Экскурсия по Республике Алтай» с использованием ИКТ, составление и разгадывание кроссвордов «Республика Алтай»; чтение художественной литературы; ознакомление с обычаями и традициями русского народа.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семьёй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совместных работ детей и родителей; Консультация «Воспитание маленького гражданина»; Оформление альбома «Как ходили мы в музей»; Сбор экспонатов и оформление уголка в группе «Изделия народных мастеров».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ДОУ(ДОО)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lastRenderedPageBreak/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C6C63" w:rsidRPr="005C6C63" w:rsidRDefault="005C6C63" w:rsidP="005D6A3A">
      <w:pPr>
        <w:pStyle w:val="a5"/>
        <w:suppressAutoHyphens/>
        <w:ind w:left="0"/>
        <w:jc w:val="both"/>
        <w:rPr>
          <w:b/>
        </w:rPr>
      </w:pPr>
      <w:r w:rsidRPr="005C6C63">
        <w:rPr>
          <w:b/>
        </w:rPr>
        <w:t>Фитбол-гимнастика как средство оздоровления и физического совершенства.</w:t>
      </w:r>
    </w:p>
    <w:p w:rsidR="005C6C63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 ФИО - </w:t>
      </w:r>
      <w:r w:rsidRPr="005C6C63">
        <w:tab/>
        <w:t>Тадинова Милана Леонидовна</w:t>
      </w:r>
    </w:p>
    <w:p w:rsidR="005C6C63" w:rsidRDefault="005C6C63" w:rsidP="005D6A3A">
      <w:pPr>
        <w:pStyle w:val="a5"/>
        <w:suppressAutoHyphens/>
        <w:ind w:left="0"/>
        <w:jc w:val="both"/>
      </w:pPr>
      <w:r>
        <w:t xml:space="preserve">Образование - </w:t>
      </w:r>
      <w:r w:rsidRPr="005C6C63">
        <w:t>инструктор по физическому воспитанию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пед</w:t>
      </w:r>
      <w:r>
        <w:t xml:space="preserve">агогический </w:t>
      </w:r>
      <w:r w:rsidR="005C6C63">
        <w:t xml:space="preserve">стаж - </w:t>
      </w:r>
      <w:r w:rsidR="005C6C63" w:rsidRPr="005C6C63">
        <w:t>7лет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Сегодня во многих дошкольных учреждениях появилось современное спортивное оборудование, в том числе мячи – фитболы.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Мячи – фитболы уникальны по своему воздействию на соматическое здоровье детей. В исследованиях Н.Н. Малярчук (2003) отмечено, что вибрация, получаемая при занятиях на мячах, обладает обезболивающим действием, способствует лучшему оттоку лимфы и венозной крови, улучшает состояние мышечных волокон и эластичность мышц и связок, успокаивающе (или, наоборот, возбуждающе, в зависимости от прерывистости вибрации) действует на нервную систему.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Мячи - фитболы укрепляют мышцы спины и брюшного пресса. Создают хороший мышечный корсет, но главное – формируют, сложно и длительно вырабатываемый в обычных условиях, навык правильной осанки.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Дети, занимающиеся фитбол – аэробикой, меньше болеют, улучшается внимание, настроение, появляется чувство радости, удовольствия. На положительно эмоциональном фоне быстрее и эффективнее проходит процесс обучения двигательным умениям  и </w:t>
      </w:r>
      <w:r w:rsidRPr="005C6C63">
        <w:rPr>
          <w:bCs/>
          <w:szCs w:val="20"/>
        </w:rPr>
        <w:lastRenderedPageBreak/>
        <w:t xml:space="preserve">навыкам.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Занятия с помощью этого увлекательного и высоко эффективного оборудования нашли широкое применение и  в  нашей работе.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Мы используем, это оборудование: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 в коррекционной работе с детьми, имеющими нарушения речи,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образовательной деятельности по физической культуре,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>в коррекционной работе с детьми,с функциональными нарушениями</w:t>
      </w:r>
      <w:r>
        <w:rPr>
          <w:bCs/>
          <w:szCs w:val="20"/>
        </w:rPr>
        <w:t xml:space="preserve"> опорно-двигательного аппарата.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Существует ряд правил, без знания и соблюдения, которых выполнение упражнений на мячах не принесёт должного оздоровительного эффекта.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1. Организуя упражнения на мячах-фитболах, прежде всего необходимо предоставить ребёнку возможность познакомиться с новым для него оборудованием – поиграть с мячами.  Научить ребёнка садиться и удерживать равновесие на мяче.  Это желательно делать отдельно с каждым ребёнком, страхуя его сбоку или сзади.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2.  Правильно подобрать мяч, согласно росту ребёнка.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Подходящий  размер определяется так: когда ребёнок сидит на мяче, угол между его бедром и голенью должен составлять 90о или чуть больше.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Правильная  посадка:  поднятая   голова, опущенные  и   разведённые    плечи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  (для этого руки поддерживают мяч сзади ягодиц), ровное положение позвоночника, поднятый живот. Для большей устойчивости ноги в опоре стопами на полу расположены на ширине плеч.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Одежда для занятий должна быть удобная, без кнопок, крючков, молний. Обувь - на нескользкой подошве.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Перед занятием с мячом следует убедиться, что рядом отсутствуют какие – либо  предметы, которые могут повредить мяч. В целях профилактики  травматизма заниматьс</w:t>
      </w:r>
      <w:r>
        <w:rPr>
          <w:bCs/>
          <w:szCs w:val="20"/>
        </w:rPr>
        <w:t>я следует на ковровом покрытии.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Занятия с использованием фитболов желательно проводить 2 раза в неделю. Упражнения на фитболах могут проводиться в течение всего занятия, а также использоваться как его часть. С целью формирования коммуникативных умений у детей, такие упражнения могут выполняться в парных общеразвивающих упражнениях, подвижных играх, командных соревнованиях.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При проведении занятий фитбол – гимнастики М.Г. Маркова (2003) рекомендует соблюдать следующие методические рекомендации: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1. Подбор оборудования, упражнений и методов организаций занятий осуществлять в соответствии с возрастом и возможностями детей. Физическая нагрузка по времени должна строго дозироваться в соответствии с возрастом, так как дети – дошкольники быстро утомляются.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2. Каждое упражнение повторять 3-4раза, постепенно увеличивая до 6-7- повторений.  Упражнения выполнять последовательно, с чередованием нагрузки на разные группы мышц в разных исходных положениях. В основной части занятия 5 минут целесообразно использовать для выполнения специальных корригирующих упражнений индивидуально. В конце занятий дать игры и упражнения для восстановления и расслабления.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Начинать с простых упражнений и облегченных исходных положегний, постепенно переходя к более сложным, решая задачу создания мышечного корсета.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Ни одно упражнение не должно  причинять боль или доставлять дискомфорт.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5. Избегать быстрых и резких движений, скручиваний в шейном и поясничном отделах позвоночника, интенсивного напряжения мышц шеи и спины. Резкие повороты, скручивания, нагрузка по оси повреждают  межпозвонковые диски, играющие роль буферов. Чрезмерные движения в шейном и  поясничном отделах позвоночника увеличивают нестабильность позвоночно – двигательных сегментов. Интенсивное напряжение мышц шеи вызывает нарушение вертебро – базиллярного кровообращения.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6. При выполнении упражнений лёжа на мяче не задерживать дыхание. Не  злоупотреблять </w:t>
      </w:r>
      <w:r w:rsidRPr="005C6C63">
        <w:rPr>
          <w:bCs/>
          <w:szCs w:val="20"/>
        </w:rPr>
        <w:lastRenderedPageBreak/>
        <w:t>статическими упражнениями в исходном положении лёжа на животе, на мяче, так как длительное сдавливание диафрагмы и живота затрудняет дыхание.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7. При выполнении на мяче упражнений, лёжа на животе и лёжа на спине, голова и позвоночник должны составлять одну прямую линию. Не допускается запрокидывание головы вперёд – назад, что связано с проблемой нестабильности шейного отдела позвоночника, наиболее часто встречающейся у детей. По этой же причине нельзя « увлекаться» прыжками на мячах.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8. При выполнении упражнений на мяче на животе, с упором руками на полу, ладони должны быть параллельны, и располагаться, на уровне плечевых суставов.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9. Продолжительность прыжков на мяче на первых занятиях не должна превышать 2- 4 минуты, что связано с большой нагрузкой на мелкие мышцы спины.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10. Упругие свойства мяча можно использовать в качестве сопротивления для развития силы, кроме того, вес фитбола равен 1 кг, что позволяет применять фитбол в качестве отягощения. Однако упражнения на силу должны чередоваться с упражнениями на растягивание.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11. На каждом занятии необходимо стремиться к созданию положительного эмоционального фона, бодрого, радостного настроения. В связи с эти одним из эффективных средств явля</w:t>
      </w:r>
      <w:r>
        <w:rPr>
          <w:bCs/>
          <w:szCs w:val="20"/>
        </w:rPr>
        <w:t>ется музыкальное сопровождение.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Большое разнообразие упражнений с мячами - фитболами  дает возможность классифицировать их по назначению: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предмет, можно выполнять различные общеразвивающие упражнения, броски, ловлю, удары об пол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опора применяется в положении сидя верхом на мяче, в различных исходных положениях лёжа ( мяч под спину, под живот, под бок, а так же лёжа на спине мяч под ногами и т.д.)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ориентир при выполнении различных подвижных игр, эстафет, а также при выполнении упражнений, как: наклон назад прогнувшись из положения стоя на коленях до касания руками мяча или наклон вперёд положения в седее ноги врозь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Как амортизатор и тренажёр мяч предназначен для развития силовых способностей мышц рук, ног, а так же для развития функции равновесия.           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отягощение применяется в различных исходных положениях: стоя, лёжа, сидя, для укрепления различных мышечных групп, формирования и коррекции фигуры.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препятствие для перешагивание, перепрыгивания и различных видов прокатываний на нём (на животе – вперёд и назад, седе – вправо и влево)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Фитболы применяются в качестве массажера при</w:t>
      </w:r>
      <w:r>
        <w:rPr>
          <w:bCs/>
          <w:szCs w:val="20"/>
        </w:rPr>
        <w:t xml:space="preserve"> выполнении упражнений в парах.</w:t>
      </w:r>
      <w:r w:rsidRPr="005C6C63">
        <w:rPr>
          <w:bCs/>
          <w:szCs w:val="20"/>
        </w:rPr>
        <w:t xml:space="preserve">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Опыт работы с фитболами, показал, что упражнения фитбол–гимнастики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Кроме того, они получают представление о силе, скорости, ритме, амплитуде движения. Физкультурные занятия превращаются в увлекательные, насыщенные положительными эмоциями занятия, что способствует нормализации психо-эмоционального состояния детей.</w:t>
      </w:r>
    </w:p>
    <w:p w:rsidR="005D6A3A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Наличие гимнастических мячей в детском саду расширяет возможность специалистов и способствует повышению эффективности психолого-педагогической,  коррекционной и реабилитационной работы.</w:t>
      </w: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</w:t>
      </w:r>
      <w:r w:rsidRPr="002E7855">
        <w:rPr>
          <w:i/>
        </w:rPr>
        <w:lastRenderedPageBreak/>
        <w:t>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Соответствует частично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t>Не соответствует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уровня обученности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обученности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 xml:space="preserve">в рационализации, </w:t>
            </w:r>
            <w:r w:rsidRPr="005D6A3A">
              <w:lastRenderedPageBreak/>
              <w:t>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lastRenderedPageBreak/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Педагогические  советы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B01774" w:rsidRDefault="00B01774" w:rsidP="00C83A44">
      <w:pPr>
        <w:pStyle w:val="a5"/>
        <w:numPr>
          <w:ilvl w:val="0"/>
          <w:numId w:val="46"/>
        </w:numPr>
        <w:spacing w:line="360" w:lineRule="auto"/>
        <w:jc w:val="both"/>
      </w:pPr>
      <w:r>
        <w:t xml:space="preserve"> Педагогический совет проходил 0</w:t>
      </w:r>
      <w:r w:rsidR="0000203B">
        <w:t>9</w:t>
      </w:r>
      <w:r>
        <w:t xml:space="preserve">.03.21.  На педагогическом совете приняли участие  8 человек, Председатель педагогического совета </w:t>
      </w:r>
      <w:r w:rsidR="0000203B">
        <w:t xml:space="preserve">Паутова Татьяна Ивановна, </w:t>
      </w:r>
      <w:r>
        <w:t xml:space="preserve">секретарь  </w:t>
      </w:r>
      <w:r w:rsidR="0000203B">
        <w:t>Жаркова Ирина Александровна</w:t>
      </w:r>
      <w:r>
        <w:t>. Тема педагогического совета «</w:t>
      </w:r>
      <w:r w:rsidR="0000203B">
        <w:t>П</w:t>
      </w:r>
      <w:r w:rsidR="00EA32F3">
        <w:t xml:space="preserve">роектная </w:t>
      </w:r>
      <w:r w:rsidR="00EA32F3">
        <w:lastRenderedPageBreak/>
        <w:t>деятельность</w:t>
      </w:r>
      <w:r w:rsidR="0000203B">
        <w:t xml:space="preserve"> в ДОУ</w:t>
      </w:r>
      <w:r>
        <w:t xml:space="preserve">». Выступали с докладами </w:t>
      </w:r>
      <w:r w:rsidR="0000203B">
        <w:t>Тукенова</w:t>
      </w:r>
      <w:r>
        <w:t xml:space="preserve"> </w:t>
      </w:r>
      <w:r w:rsidR="0000203B">
        <w:t>Анна Владимировна</w:t>
      </w:r>
      <w:r>
        <w:t xml:space="preserve"> с темой «</w:t>
      </w:r>
      <w:r w:rsidR="0000203B">
        <w:t>Виды проектов</w:t>
      </w:r>
      <w:r>
        <w:t xml:space="preserve">» и </w:t>
      </w:r>
      <w:r w:rsidR="0000203B">
        <w:t>Мальцева Виктория Анатольевна</w:t>
      </w:r>
      <w:r>
        <w:t xml:space="preserve"> с темой «</w:t>
      </w:r>
      <w:r w:rsidR="00C83A44" w:rsidRPr="00C83A44">
        <w:t>Современные требования оформления проекта</w:t>
      </w:r>
      <w:r>
        <w:t xml:space="preserve">». </w:t>
      </w:r>
    </w:p>
    <w:p w:rsidR="00B01774" w:rsidRDefault="00B01774" w:rsidP="007D0284">
      <w:pPr>
        <w:spacing w:line="360" w:lineRule="auto"/>
        <w:jc w:val="both"/>
      </w:pPr>
      <w:r>
        <w:t>Анализ доклада «</w:t>
      </w:r>
      <w:r w:rsidR="00C83A44" w:rsidRPr="00C83A44">
        <w:t>Современные требования оформления проекта</w:t>
      </w:r>
      <w:r>
        <w:t>»</w:t>
      </w:r>
    </w:p>
    <w:p w:rsidR="00B01774" w:rsidRDefault="00B01774" w:rsidP="007D0284">
      <w:pPr>
        <w:pStyle w:val="a5"/>
        <w:spacing w:line="360" w:lineRule="auto"/>
        <w:ind w:left="0"/>
        <w:jc w:val="both"/>
      </w:pPr>
      <w:r>
        <w:t xml:space="preserve">Оценка </w:t>
      </w:r>
      <w:r w:rsidR="00EA32F3">
        <w:t>предоставления информации</w:t>
      </w:r>
      <w:r w:rsidR="007D0284">
        <w:t xml:space="preserve">: </w:t>
      </w:r>
      <w:r>
        <w:t>«Удовлетворительная»</w:t>
      </w:r>
    </w:p>
    <w:p w:rsidR="00784193" w:rsidRPr="00EA32F3" w:rsidRDefault="00EA32F3" w:rsidP="007D028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A32F3">
        <w:rPr>
          <w:color w:val="000000"/>
          <w:shd w:val="clear" w:color="auto" w:fill="FFFFFF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проектно-исследовательская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0"/>
        <w:gridCol w:w="5434"/>
      </w:tblGrid>
      <w:tr w:rsidR="00EA32F3" w:rsidTr="00EA32F3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Изготовление Лепбука «Речевечок</w:t>
            </w:r>
            <w:r w:rsidR="00EA32F3">
              <w:rPr>
                <w:lang w:eastAsia="en-US"/>
              </w:rPr>
              <w:t>»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Актуаль</w:t>
            </w:r>
            <w:r w:rsidR="0089661F">
              <w:rPr>
                <w:lang w:eastAsia="en-US"/>
              </w:rPr>
              <w:t>ность данной темы в том, что леп</w:t>
            </w:r>
            <w:r>
              <w:rPr>
                <w:lang w:eastAsia="en-US"/>
              </w:rPr>
              <w:t xml:space="preserve">бук это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отличный способ закрепления и повторения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материалов проекта или тематической недели.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F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Ярмарка «Вот что мы можем своими руками», на </w:t>
            </w:r>
          </w:p>
          <w:p w:rsidR="00EA32F3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базе д\с «Колокольчик»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положение о </w:t>
            </w:r>
            <w:r w:rsidR="0089661F">
              <w:rPr>
                <w:lang w:eastAsia="en-US"/>
              </w:rPr>
              <w:t>ярмарк</w:t>
            </w:r>
            <w:r>
              <w:rPr>
                <w:lang w:eastAsia="en-US"/>
              </w:rPr>
              <w:t xml:space="preserve">е, приказ 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награждении.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творческих способностей детей, их </w:t>
            </w:r>
          </w:p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воображение. «Леп</w:t>
            </w:r>
            <w:r w:rsidR="00EA32F3">
              <w:rPr>
                <w:lang w:eastAsia="en-US"/>
              </w:rPr>
              <w:t xml:space="preserve">бук» помогает ребенку по своему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желанию  организовать информацию по изучаемой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теме, а также лучше понять и запомнить пройденный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материал. 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Воспитатель, дети.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79"/>
        <w:gridCol w:w="5335"/>
        <w:gridCol w:w="1230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Отметка о наличии </w:t>
            </w:r>
            <w:r w:rsidR="0021110D">
              <w:t>(+/-)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2. </w:t>
            </w:r>
            <w:r w:rsidRPr="00D56180">
              <w:t>Развивающая предметно-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2.2. 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</w:t>
            </w:r>
            <w:r w:rsidRPr="008109A0">
              <w:lastRenderedPageBreak/>
              <w:t>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9. </w:t>
            </w:r>
            <w:r w:rsidRPr="00D56180">
              <w:t xml:space="preserve">Предметно-пространственная </w:t>
            </w:r>
            <w:r w:rsidRPr="00D56180">
              <w:lastRenderedPageBreak/>
              <w:t>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lastRenderedPageBreak/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>Предметно-пространственная развивающая среда ДОО 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Wi-Fi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12. </w:t>
            </w:r>
            <w:r w:rsidRPr="00D56180">
              <w:t xml:space="preserve">Предметно- пространственная среда ДОО и ее элементы </w:t>
            </w:r>
            <w:r w:rsidRPr="00D56180">
              <w:lastRenderedPageBreak/>
              <w:t>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r w:rsidR="0089661F" w:rsidRPr="0089661F">
              <w:t>Муниципальное дошкольное образоват</w:t>
            </w:r>
            <w:r w:rsidR="0089661F">
              <w:t>ельное учреждения детский сад «Колокольчик» г. Горно-Алтайска</w:t>
            </w:r>
            <w:r w:rsidR="0089661F" w:rsidRPr="0089661F">
              <w:t xml:space="preserve"> развивающая предметно - пространственная среда 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- Оснащение сюжетно – ролевыми играми и принадлежностями к ним (уголок для игр мальчиков /девочек;  уголок ряженья/ театрализации; сюжетно-ролевые игры: «Семья», «Больница», «Магазин», «Строитель» и др.).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наличие мольберта, наборного полотна, фланелеграфа;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33"/>
        <w:gridCol w:w="4611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drawing>
                <wp:inline distT="0" distB="0" distL="0" distR="0">
                  <wp:extent cx="1973184" cy="2633869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9" cy="264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  <w:r>
              <w:rPr>
                <w:rFonts w:eastAsia="Calibri"/>
                <w:b/>
                <w:bCs/>
                <w:noProof/>
                <w:u w:val="single"/>
              </w:rPr>
              <w:lastRenderedPageBreak/>
              <w:drawing>
                <wp:inline distT="0" distB="0" distL="0" distR="0">
                  <wp:extent cx="2376763" cy="3170583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актика 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704" cy="317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lastRenderedPageBreak/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ярко выраженными 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Наборы фигурок, изображающих взрослых  разного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Энциклопедии, дидактические игры, пособия, содержащие знания по валеологии.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Уголок мальчиков ( сундучок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, фото, скульптура с изображением взрослых людей разного пола 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Иллюстрации с изображением заботливого отношения взрослых к детям, животным и детей  к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1.Зеркала располагаются на 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2.Необходимо предусмотреть наличие одинаковых материалов, чтобы дети могли подражать др.другу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1.Деятельность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2.Деятельность по формированию нравственных норм, патриотических  чувств ( 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29758E">
      <w:pPr>
        <w:suppressAutoHyphens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6</w:t>
      </w:r>
      <w:r>
        <w:rPr>
          <w:b/>
        </w:rPr>
        <w:t xml:space="preserve">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>
        <w:rPr>
          <w:i/>
        </w:rPr>
        <w:t>Рабочая программа старшей</w:t>
      </w:r>
      <w:r w:rsidRPr="00340FDE">
        <w:rPr>
          <w:i/>
        </w:rPr>
        <w:t xml:space="preserve"> группы разработана в соответствии с Основной образовательной программой дошкольного образования МБДОУ «Детский сад №11 «Колокольчик» г.ГорноАлтайска» и содержит в себе задачи по всем разделам программы и совместные виды деятельности.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Программа обеспечивает разностороннее развитие детей в возрасте от 5 до 6 лет с учётом их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lastRenderedPageBreak/>
        <w:t>возрастных и индивидуальных особенностей по основным направлениям - физическому, социальнокоммуникативному, познавательному, речевому и художественно – эстетическому.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Цель: создание благоприятных условий для полноценного проживания ребенком дошкольного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жизни в современном обществе, к обучению в школе, обеспечение безопасности жизнедеятельности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дошкольника.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Задачи: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1.Забота о здоровье, эмоциональном благополучии и своевременном развитии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стремящимися к самостоятельности и творчеству.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3. Максимальное использование разнообразных видов детской деятельности, их интеграция в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целях повышения эффективности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4. Творческая организация (креативность)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6. Уважительное отношение к результатам детского творчества.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7.Единство подходов к воспитанию детей в условиях дошкольного образовательного учреждения и семьи.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Реализуемая программа строится на принципе личностно–развивающего и гуманистического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характера взаимодействия взрослого с детьми.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Образовательная деятельность, ее планирование в соответствии с направлениями развития детей состоит из 3 направлений: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организованная образовательная деятельность;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совместная деятельность педагогов с детьми;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самостоятельная деятельность детей.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Воспитательно-образовательный процесс включает организованную образовательную деятельность и каникулы.</w:t>
      </w:r>
    </w:p>
    <w:p w:rsidR="00FB1B09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  <w:r w:rsidRPr="00340FDE">
        <w:rPr>
          <w:i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2020 - 2021 учебный год.</w:t>
      </w: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734A7F" w:rsidRDefault="00734A7F" w:rsidP="00734A7F">
      <w:pPr>
        <w:jc w:val="both"/>
        <w:rPr>
          <w:b/>
        </w:rPr>
      </w:pPr>
      <w:r>
        <w:t xml:space="preserve">- </w:t>
      </w:r>
      <w:r>
        <w:rPr>
          <w:b/>
        </w:rPr>
        <w:t>соответствие ФГОС;</w:t>
      </w:r>
    </w:p>
    <w:p w:rsidR="00734A7F" w:rsidRDefault="00734A7F" w:rsidP="00734A7F">
      <w:pPr>
        <w:spacing w:line="360" w:lineRule="auto"/>
        <w:jc w:val="both"/>
      </w:pPr>
      <w:r>
        <w:t xml:space="preserve">Примерная программа «От рождения до школы» разработана на основе Федерального государственного образовательного стандарта дошкольного образования (Приказ № 1155 </w:t>
      </w:r>
      <w:r>
        <w:lastRenderedPageBreak/>
        <w:t>от 17 октября 2013 года) и предназначена для использования в дошкольных образовательных</w:t>
      </w:r>
    </w:p>
    <w:p w:rsidR="00734A7F" w:rsidRDefault="00734A7F" w:rsidP="00734A7F">
      <w:pPr>
        <w:spacing w:line="360" w:lineRule="auto"/>
        <w:jc w:val="both"/>
      </w:pPr>
      <w:r>
        <w:t>организациях для формирования основных образовательных программ (ООП ДО). Главной задачей, стоящей перед авторами Программы, является создание програмного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свою ООП.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 авторы УМК;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«Социально-коммуникативное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Учебное пособие по основам безопасности детей старшего дошкольного возраста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Н.Н. Андреева, Л.Н Князева,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Р.Б. Стеркина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Технология формирования опыта трудовой деятельности старших дошкольников в процессе обучения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Д.А.Костикова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Обучение старших дошкольников элементам проектной деятельности: учебно-методическое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Д.А.Костикова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Дошкольник и труд. Теория и методика трудового воспитания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Р.С. Буре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Патриотическое воспитание детей 4-6 лет.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Н.Г. Комратова, Л.Ф. Грибова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Этические беседы с детьми 4-7 лет.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В.А. Петрова, Т.Д. Стульник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«Познавательное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Конструирование из строительного материала: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Л.В. Куцакова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формированию элементарных математических представлений в старшей группе детского сада.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И.А. Помораева, В.А. Позина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Занятия по ознакомлению с окружающим миром в старшей группе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детского сада. Конспекты занятий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О.В. Дыбина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Формирование элементарных математических представлений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Н.А. Арапова-Пискарева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Познавательно-исследовательская деятельность дошкольников.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Н.Е. Веракса,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О.Р. Галимов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«Речевое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Развитие речи в детском саду: Старшая группа.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В.В. Гербова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Приобщение детей к художественной литературе.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Методическое пособие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В.В. Гербова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«Физическое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Подвижные тематические игры для дошкольников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Т.В. Лисина, Г.В. Морозова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Физическая культура в детском саду: Старшая группа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Л.И. Пензулаева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b/>
          <w:bCs/>
          <w:color w:val="000000"/>
        </w:rPr>
        <w:t>Образовательная область «Художественно-эстетическое развитие»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Аппликация с детьми 5-6 лет. Конспекты занятий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Д.Н. Колдина</w:t>
      </w:r>
    </w:p>
    <w:p w:rsidR="00734A7F" w:rsidRPr="00734A7F" w:rsidRDefault="00734A7F" w:rsidP="00734A7F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 xml:space="preserve">Занятия по изобразительной деятельности в детском саду: Кн. для воспитателя дет. </w:t>
      </w:r>
      <w:r w:rsidR="0054241B" w:rsidRPr="00734A7F">
        <w:rPr>
          <w:color w:val="000000"/>
        </w:rPr>
        <w:t>С</w:t>
      </w:r>
      <w:r w:rsidRPr="00734A7F">
        <w:rPr>
          <w:color w:val="000000"/>
        </w:rPr>
        <w:t>ада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Т.С. Комарова</w:t>
      </w:r>
    </w:p>
    <w:p w:rsidR="00734A7F" w:rsidRPr="0054241B" w:rsidRDefault="00734A7F" w:rsidP="0054241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734A7F">
        <w:rPr>
          <w:color w:val="000000"/>
        </w:rPr>
        <w:t>Лепка в детском саду</w:t>
      </w:r>
      <w:r w:rsidR="0054241B">
        <w:rPr>
          <w:rFonts w:ascii="Arial" w:hAnsi="Arial" w:cs="Arial"/>
          <w:color w:val="000000"/>
          <w:sz w:val="21"/>
          <w:szCs w:val="21"/>
        </w:rPr>
        <w:t xml:space="preserve"> </w:t>
      </w:r>
      <w:r w:rsidRPr="00734A7F">
        <w:rPr>
          <w:color w:val="000000"/>
        </w:rPr>
        <w:t>А.А. Грибовская, М.Б. Халезова-Зацепина</w:t>
      </w:r>
    </w:p>
    <w:p w:rsidR="00734A7F" w:rsidRDefault="00734A7F" w:rsidP="00734A7F">
      <w:pPr>
        <w:jc w:val="both"/>
        <w:rPr>
          <w:b/>
          <w:bCs/>
        </w:rPr>
      </w:pPr>
      <w:r>
        <w:rPr>
          <w:b/>
          <w:bCs/>
        </w:rPr>
        <w:t>-приоритетные направления;</w:t>
      </w:r>
    </w:p>
    <w:p w:rsidR="00734A7F" w:rsidRDefault="00734A7F" w:rsidP="00734A7F">
      <w:pPr>
        <w:jc w:val="both"/>
        <w:rPr>
          <w:bCs/>
        </w:rPr>
      </w:pPr>
      <w:r>
        <w:rPr>
          <w:bCs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34A7F" w:rsidRDefault="00734A7F" w:rsidP="00734A7F">
      <w:pPr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bCs/>
        </w:rPr>
        <w:t>-дидактический материал</w:t>
      </w:r>
    </w:p>
    <w:p w:rsidR="00734A7F" w:rsidRDefault="00734A7F" w:rsidP="00734A7F">
      <w:pPr>
        <w:suppressAutoHyphens/>
        <w:jc w:val="both"/>
        <w:rPr>
          <w:szCs w:val="20"/>
        </w:rPr>
      </w:pPr>
      <w:r>
        <w:rPr>
          <w:szCs w:val="20"/>
        </w:rPr>
        <w:lastRenderedPageBreak/>
        <w:t>1.</w:t>
      </w:r>
      <w:r>
        <w:rPr>
          <w:szCs w:val="20"/>
        </w:rPr>
        <w:tab/>
        <w:t>Наглядно-дидактические пособия к программе "От рождения до школы"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91"/>
        <w:gridCol w:w="3121"/>
        <w:gridCol w:w="3132"/>
      </w:tblGrid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дидактической</w:t>
            </w:r>
          </w:p>
          <w:p w:rsidR="00734A7F" w:rsidRDefault="00734A7F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литературы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Издательство 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Е.С. Анищенкова</w:t>
            </w:r>
          </w:p>
          <w:p w:rsidR="00734A7F" w:rsidRDefault="00734A7F" w:rsidP="0054241B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Пальчиковая гимнастика для развития речи дошкольников: пособие для родителей и педагогов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Default="0054241B" w:rsidP="0054241B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М.: АСТ: Астрель - 2007</w:t>
            </w:r>
          </w:p>
        </w:tc>
      </w:tr>
      <w:tr w:rsidR="00734A7F" w:rsidTr="00734A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Л.П. Воронина, Н.А. Червякова</w:t>
            </w:r>
          </w:p>
          <w:p w:rsidR="00734A7F" w:rsidRDefault="00734A7F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7F" w:rsidRPr="0054241B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Картотеки артикуляционной и дыхательной гимнастики, массажа и самомассажа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1B" w:rsidRPr="00734A7F" w:rsidRDefault="0054241B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4A7F">
              <w:rPr>
                <w:color w:val="000000"/>
              </w:rPr>
              <w:t>ООО «ИЗДАТЕЛЬСТВО «ДЕТСТВО-ПРЕСС»</w:t>
            </w:r>
          </w:p>
          <w:p w:rsidR="00734A7F" w:rsidRPr="0054241B" w:rsidRDefault="00734A7F" w:rsidP="0054241B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lang w:eastAsia="en-US"/>
              </w:rPr>
              <w:t>-</w:t>
            </w:r>
            <w:r w:rsidR="0054241B">
              <w:rPr>
                <w:lang w:eastAsia="en-US"/>
              </w:rPr>
              <w:t xml:space="preserve"> </w:t>
            </w:r>
            <w:r w:rsidR="0054241B" w:rsidRPr="00734A7F">
              <w:rPr>
                <w:color w:val="000000"/>
              </w:rPr>
              <w:t>2013</w:t>
            </w:r>
          </w:p>
        </w:tc>
      </w:tr>
    </w:tbl>
    <w:p w:rsidR="00734A7F" w:rsidRDefault="00734A7F" w:rsidP="00D56180">
      <w:pPr>
        <w:suppressAutoHyphens/>
        <w:jc w:val="center"/>
        <w:rPr>
          <w:szCs w:val="20"/>
        </w:rPr>
      </w:pPr>
    </w:p>
    <w:p w:rsidR="00734A7F" w:rsidRDefault="00734A7F" w:rsidP="00D56180">
      <w:pPr>
        <w:suppressAutoHyphens/>
        <w:jc w:val="center"/>
        <w:rPr>
          <w:szCs w:val="20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План — это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главное-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</w:rPr>
      </w:pPr>
      <w:r w:rsidRPr="0070272C">
        <w:rPr>
          <w:b/>
          <w:color w:val="000000"/>
          <w:spacing w:val="3"/>
        </w:rPr>
        <w:t>Утро.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Приём детей</w:t>
      </w:r>
      <w:r w:rsidRPr="0070272C">
        <w:rPr>
          <w:color w:val="000000"/>
          <w:spacing w:val="3"/>
        </w:rPr>
        <w:t>.Цель: создание благоприятной обстановки при приёме детей, организация самостоятель-ной игровой деятельности, общение с родителями.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Беседа</w:t>
      </w:r>
      <w:r w:rsidRPr="0070272C">
        <w:rPr>
          <w:color w:val="000000"/>
          <w:spacing w:val="3"/>
        </w:rPr>
        <w:t>. Тема «Мои выходные дни».Задачи: Активизировать словарь детей (выходные, дома, ходили в гости, играли, весело, дружно, интересно, трудились, учить отвечать на вопросы воспитателя.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1. Д/и «Хороший-плохой»Цель: Учить детей выявлять позитивные и негативные черты характера героев, оценивать их деятельность.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lastRenderedPageBreak/>
        <w:t>2. Игра малой подвижности «Колечко, колечко, выйди на крылечко»Цель: учить правильно выполнять правила игры, развивать ловкость реакции, чётко проговаривать слова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Индивидуальная работа. </w:t>
      </w:r>
      <w:r w:rsidRPr="0070272C">
        <w:rPr>
          <w:color w:val="000000"/>
          <w:spacing w:val="3"/>
        </w:rPr>
        <w:t>Илья Б., Коля Ю., Дима Е. – д/и «Заветные слова»Цель: Учить детей вычле-нять самые действенные, значимые слова в сказке (волшебные слова, сказочные приговоры, слова, не-сущие основную смысловую нагрузку)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«Азбука общения».Цель: совершенствование навыков культуры общения со сверстниками и взрослыми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Утренняя гимнастика.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Завтрак</w:t>
      </w:r>
      <w:r w:rsidRPr="0070272C">
        <w:rPr>
          <w:color w:val="000000"/>
          <w:spacing w:val="3"/>
        </w:rPr>
        <w:t>.Цель: продолжать учить правильно пользоваться столовыми приборами, салфеткой. Формиро-вать навыки аккуратного приёма пищи, пищу брать понемногу, тщательно пережевывать, есть бесшум-но.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.Цель: продолжать учить детей самостоятельно выбирать игры для свободной деятельности,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Организованная Образовательная Деятельность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1. Познавательное развитие ФЦКМ. Тема «Эти мудрые русские сказки!»Цель: Познакомить детей с величайшим богатством русской народной культуры – сказками; развивать интерес к русским сказ-кам; воспитывать желание читать их, понимать глубокий смысл; знать сказки наизусть, самостоя-тельно сочинять новые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Структура НОД: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1. Организационная часть.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Беседа о народных сказках.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3. Физкультминутка.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4. Беседа «Чему учит сказка».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5. Игра «Имя шепчут волны»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6. Рисование Бабы-Яги.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7. Рефлексия.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В. Н. Волчкова «Конспекты занятий в старшей группе» стр. 48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Художественно-эстетическое развитие. Рисование «Роспись кувшинчика»Цель: Учить детей рас-писывать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Т. С. Комарова «Изобразительная деятельность в детском саду» (старшая группа, с. 84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Самостоятельная деятельность детей.Цель: продолжать учить детей самостоятельно выбирать игры для свободной деятельности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Второй завтрак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прогулке</w:t>
      </w:r>
      <w:r w:rsidRPr="0070272C">
        <w:rPr>
          <w:color w:val="000000"/>
          <w:spacing w:val="3"/>
        </w:rPr>
        <w:t>.Цель: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Наблюдение.Наблюдение за вороной Цель: уточнить представления об изменении образа жизни вороны весной; учить устанавливать связь между погодой, изменением состоянием растений и образом жизни птиц; воспитывать заботливое отношение к птицам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Труд</w:t>
      </w:r>
      <w:r w:rsidRPr="0070272C">
        <w:rPr>
          <w:color w:val="000000"/>
          <w:spacing w:val="3"/>
        </w:rPr>
        <w:t>.Уборка дорожек от снега Цель: воспитывать положительн отношение к труду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 1. П/и: «Кто скорее до флажка?»Цель: развивать быстроту, ловкость, учить работать в команде, помогая друг другу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П/и «Ловишки»Цель: Упражнять детей в беге врассыпную, в умение избегать столкновения с други-ми детьми. Формировать у детей умение ориентироваться в пространстве. Вызвать желание исполь-зовать в игре считалочку.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lastRenderedPageBreak/>
        <w:t>Индивидуальная работа.</w:t>
      </w:r>
      <w:r w:rsidRPr="0070272C">
        <w:rPr>
          <w:color w:val="000000"/>
          <w:spacing w:val="3"/>
        </w:rPr>
        <w:t xml:space="preserve"> С подгруппой детей – прыжки на правой и левой ноге между предметами – формирование устойчивого равновесия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.Цель: продолжать учить детей самостоятельно организовывать на участке д/с подвижные, сюжетно-ролевые игры,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обеду</w:t>
      </w:r>
      <w:r w:rsidRPr="0070272C">
        <w:rPr>
          <w:color w:val="000000"/>
          <w:spacing w:val="3"/>
        </w:rPr>
        <w:t>. ФКГН.Цель: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b/>
          <w:color w:val="000000"/>
          <w:spacing w:val="3"/>
        </w:rPr>
        <w:t>Обед</w:t>
      </w:r>
      <w:r w:rsidRPr="0070272C">
        <w:rPr>
          <w:color w:val="000000"/>
          <w:spacing w:val="3"/>
        </w:rPr>
        <w:t>.Цель: Продолжать учить правильно пользоваться столовыми приборами, салфеткой. Формиро-вать навыки аккуратного приёма пищи, пищу брать понемногу, тщательно пережевывать, есть бесшумно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ко сну</w:t>
      </w:r>
      <w:r w:rsidRPr="0070272C">
        <w:rPr>
          <w:color w:val="000000"/>
          <w:spacing w:val="3"/>
        </w:rPr>
        <w:t>. Слушание аудиозаписи «Пение птиц»Цель: создать спокойную обстановку, готов-ность ко сну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Сон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Подъём</w:t>
      </w:r>
      <w:r w:rsidRPr="0070272C">
        <w:rPr>
          <w:color w:val="000000"/>
          <w:spacing w:val="3"/>
        </w:rPr>
        <w:t>.Закаливающие процедуры: хождение по контрастной и ребристой дорожке. Формирование культурно-гигиенических навыков.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Гимнастика после сна. Комплекс №14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.Цель: воспитание привычки самостоятельно одеваться,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Полдник.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Чтение</w:t>
      </w:r>
      <w:r w:rsidRPr="0070272C">
        <w:rPr>
          <w:color w:val="000000"/>
          <w:spacing w:val="3"/>
        </w:rPr>
        <w:t>. Чтение р. н. с «Царевна-лягушка»Цель: Учить детей воспринимать образное содержание произ-ведения; уточнить знания о жанровых, композиционных, языковых особенностях русской сказки. Воспи-тывать интерес и любовь к русским народным сказкам.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Д/и «Разрезные кубики» по р. н. с. «Лягушка-царевна».Цель: Способствовать запоминанию детьми сюжета сказки, её героев. Развивать логич. мышление при составлении целого из частей. Поощрять рас-сказывание эпизодов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П/и «Не оставайся на полу»Цель: учить ловкости, смекалке, быстроте бега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</w:t>
      </w:r>
      <w:r w:rsidRPr="0070272C">
        <w:rPr>
          <w:color w:val="000000"/>
          <w:spacing w:val="3"/>
        </w:rPr>
        <w:t>. Настя Б., Денис А., Коля Ю. – «Клён»Цель: координация речи и движения, развитие общих речевых навыков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прогулке</w:t>
      </w:r>
      <w:r w:rsidRPr="0070272C">
        <w:rPr>
          <w:color w:val="000000"/>
          <w:spacing w:val="3"/>
        </w:rPr>
        <w:t>.Цель: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Наблюдение.Наблюдение за таянием снега и льда Цель: формировать представления о типичных весен-них явлениях в природе; учить анализировать результаты наблюдений и делать выводы о некоторых за-кономерностях и взаимосвязях в природе; развивать кругозор детей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П/и «Медведь и пчёлы».Цель: Упражнять детей в беге, соблюдать правила безопасности, разви-вать способность контролировать и переключать внимание.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П/и «Жмурки»Цель: продолжать учить бегать не наталкиваясь друг на друга, играть честно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.Цель: продолжать учить детей самостоятельно организовывать подвижные, сюжетно-ролевые игры, играть дружно, не ссорясь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Работа с родителями</w:t>
      </w:r>
      <w:r w:rsidRPr="0070272C">
        <w:rPr>
          <w:color w:val="000000"/>
          <w:spacing w:val="3"/>
        </w:rPr>
        <w:t>. «Воспитание сказкой» Показать родителям на основе интересной информации, что воспитание посредством сказки – один из самых древних и действенных методов воспитания детей. Папка-портфолио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Уход детей домой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При организации работы в течении дня  нам понадобится: методические пособия для создания конспектов ООД; наглядные материалы с учетом возрастных особенностей; </w:t>
      </w:r>
      <w:r w:rsidRPr="0070272C">
        <w:rPr>
          <w:i/>
          <w:color w:val="000000"/>
          <w:spacing w:val="3"/>
        </w:rPr>
        <w:lastRenderedPageBreak/>
        <w:t>атрибуты для проведения режимных моментов; пополнения предметно - простран-ственной среды для самостоятельной деятельности детей.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87444" w:rsidRPr="00DC7C59" w:rsidRDefault="000774AC" w:rsidP="00987444">
      <w:pPr>
        <w:jc w:val="both"/>
      </w:pPr>
      <w:r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D21863">
        <w:rPr>
          <w:rFonts w:ascii="Times New Roman" w:eastAsia="Times New Roman" w:hAnsi="Times New Roman" w:cs="Times New Roman"/>
          <w:color w:val="auto"/>
        </w:rPr>
        <w:t>9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Новикова И.М. Формирование представлений о здоровом образе жизни у дошкольников. Пособие для педагогов 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 xml:space="preserve">«Здоровье и физическое развитие детей в дошкольных образовательных учреждений» под редакцией Васильевой; «Физическая культура - дошкольникам» </w:t>
            </w:r>
            <w:r>
              <w:lastRenderedPageBreak/>
              <w:t>Л.Д.Глазыриной, «Лечебная гимнастика для детей» Е.И.Подольской. «Са-Фи-дансе»-Ж.Е. Фирилёвой, Е.Г.Сайкиной.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д.саду (развивающая среда в группах - физкультурные уголки, в физкультурном зале и на участке д.сада), ресурсное обеспечение (материально-техническое оснащение и научно-методическое обеспечение педагогического процесса по физическому воспитанию). - Повышение профессионального мастерства педагогов д.сада. - Комплексное решение физкультурно-оздоровительных мероприятий педагогическим коллективом ДОУ: воспитателями, физкультурным руководителем, медицинским персоналом, руководителями детского сада, родителями. - Использование в работе с дошкольниками здоровьесберегающих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« Диагностико-прогностический» </w:t>
            </w:r>
          </w:p>
          <w:p w:rsidR="003E1008" w:rsidRDefault="003E1008" w:rsidP="003E1008">
            <w:pPr>
              <w:jc w:val="both"/>
            </w:pPr>
            <w:r>
              <w:t>Цель: Изучение и анализ существующих здоровьесберегающих технологий и возможность использования их в нашем учреждении. Изучение возможностей внедрения педагогами здоровьесберегающих технологий в образовательный процесс, возможностей и потребностей родителей по 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>2. Второй этап:  «Практический»</w:t>
            </w:r>
          </w:p>
          <w:p w:rsidR="003E1008" w:rsidRDefault="003E1008" w:rsidP="003E1008">
            <w:pPr>
              <w:jc w:val="both"/>
            </w:pPr>
            <w:r>
              <w:lastRenderedPageBreak/>
              <w:t>Цель: Введение  технологий в воспитательно-образовательный процесс всего учреждения. Использование разработанного перспективного планирования по физкультурно-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>3.Третий этап: « Обобщающий»</w:t>
            </w:r>
          </w:p>
          <w:p w:rsidR="002C2DBF" w:rsidRPr="00BC149F" w:rsidRDefault="003E1008" w:rsidP="003E1008">
            <w:pPr>
              <w:jc w:val="both"/>
            </w:pPr>
            <w:r>
              <w:t>Цель: Анализ результатов диагностики  физической подготовки детей. Совершенствование результатов использования здоровьесберегающих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Подготовка дошкольника к будущей самостоятельной жизни, предоставили 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>1. У детей повышается интерес к  НОД.</w:t>
            </w:r>
          </w:p>
          <w:p w:rsidR="003E1008" w:rsidRDefault="003E1008" w:rsidP="003E1008">
            <w:pPr>
              <w:jc w:val="both"/>
            </w:pPr>
            <w:r>
              <w:t>2. 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Итогом реализации данной технологии явилась положительная динамика 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>Внедрение новых здоровьесберегающих технологий в физкультурно-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>Личным примером учить детей 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B9" w:rsidRDefault="009621B9" w:rsidP="00B217CE">
      <w:r>
        <w:separator/>
      </w:r>
    </w:p>
  </w:endnote>
  <w:endnote w:type="continuationSeparator" w:id="0">
    <w:p w:rsidR="009621B9" w:rsidRDefault="009621B9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210" w:rsidRDefault="00C61210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61210" w:rsidRDefault="00C6121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4188"/>
      <w:docPartObj>
        <w:docPartGallery w:val="Page Numbers (Bottom of Page)"/>
        <w:docPartUnique/>
      </w:docPartObj>
    </w:sdtPr>
    <w:sdtEndPr/>
    <w:sdtContent>
      <w:p w:rsidR="00C61210" w:rsidRDefault="00C6121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A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1210" w:rsidRDefault="00C612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B9" w:rsidRDefault="009621B9" w:rsidP="00B217CE">
      <w:r>
        <w:separator/>
      </w:r>
    </w:p>
  </w:footnote>
  <w:footnote w:type="continuationSeparator" w:id="0">
    <w:p w:rsidR="009621B9" w:rsidRDefault="009621B9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 w15:restartNumberingAfterBreak="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 w15:restartNumberingAfterBreak="0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 w15:restartNumberingAfterBreak="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2A62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21B9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A9EC-DAF1-4885-8356-88D6C8F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0AFE7-1AC5-4DD3-990C-3889CF4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15019</Words>
  <Characters>85610</Characters>
  <Application>Microsoft Office Word</Application>
  <DocSecurity>0</DocSecurity>
  <Lines>713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>ДНЕВНИК</vt:lpstr>
      <vt:lpstr>Изучая оснащённость методического кабинета, ответьте на следующие вопросы:</vt:lpstr>
      <vt:lpstr>        Задание 9. Наблюдение и анализ совместной образовательной деятельности воспитате</vt:lpstr>
      <vt:lpstr>        </vt:lpstr>
      <vt:lpstr>        1. Проанализируйте опыт работы воспитателя  ДОУ по использованию современных тех</vt:lpstr>
      <vt:lpstr>        2. Составьте краткую описательную характеристику любой одной педагогической техн</vt:lpstr>
    </vt:vector>
  </TitlesOfParts>
  <Company/>
  <LinksUpToDate>false</LinksUpToDate>
  <CharactersWithSpaces>100429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</cp:lastModifiedBy>
  <cp:revision>4</cp:revision>
  <cp:lastPrinted>2014-01-20T03:35:00Z</cp:lastPrinted>
  <dcterms:created xsi:type="dcterms:W3CDTF">2023-12-12T10:23:00Z</dcterms:created>
  <dcterms:modified xsi:type="dcterms:W3CDTF">2024-04-26T10:09:00Z</dcterms:modified>
</cp:coreProperties>
</file>